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1" w:rsidRDefault="00D40127" w:rsidP="00996238">
      <w:pPr>
        <w:autoSpaceDE w:val="0"/>
        <w:autoSpaceDN w:val="0"/>
        <w:ind w:left="2268"/>
        <w:jc w:val="both"/>
        <w:rPr>
          <w:b/>
          <w:iCs/>
          <w:spacing w:val="-3"/>
          <w:lang w:val="uk-UA"/>
        </w:rPr>
      </w:pPr>
      <w:r>
        <w:rPr>
          <w:b/>
          <w:iCs/>
          <w:spacing w:val="-3"/>
          <w:lang w:val="uk-UA"/>
        </w:rPr>
        <w:t xml:space="preserve">                                               </w:t>
      </w:r>
      <w:proofErr w:type="spellStart"/>
      <w:r w:rsidR="000F77A1" w:rsidRPr="006F0806">
        <w:rPr>
          <w:b/>
          <w:iCs/>
          <w:spacing w:val="-3"/>
        </w:rPr>
        <w:t>Додаток</w:t>
      </w:r>
      <w:proofErr w:type="spellEnd"/>
      <w:r w:rsidR="006F0806" w:rsidRPr="006F0806">
        <w:rPr>
          <w:b/>
          <w:iCs/>
          <w:spacing w:val="-3"/>
          <w:lang w:val="uk-UA"/>
        </w:rPr>
        <w:t xml:space="preserve"> 3</w:t>
      </w:r>
    </w:p>
    <w:p w:rsidR="00D40127" w:rsidRPr="00BC0A9B" w:rsidRDefault="00D40127" w:rsidP="00D40127">
      <w:pPr>
        <w:pStyle w:val="13"/>
        <w:tabs>
          <w:tab w:val="left" w:pos="4820"/>
        </w:tabs>
        <w:ind w:left="4962"/>
        <w:rPr>
          <w:rFonts w:ascii="Times New Roman" w:hAnsi="Times New Roman"/>
          <w:sz w:val="20"/>
          <w:szCs w:val="20"/>
          <w:lang w:val="uk-UA"/>
        </w:rPr>
      </w:pPr>
      <w:r w:rsidRPr="00BC0A9B"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  <w:t>до тендерної документації на закупівлю:</w:t>
      </w:r>
      <w:r w:rsidRPr="00BC0A9B">
        <w:rPr>
          <w:rFonts w:ascii="Times New Roman" w:hAnsi="Times New Roman"/>
          <w:bCs/>
          <w:sz w:val="20"/>
          <w:szCs w:val="20"/>
          <w:bdr w:val="none" w:sz="0" w:space="0" w:color="auto" w:frame="1"/>
          <w:lang w:val="uk-UA"/>
        </w:rPr>
        <w:t xml:space="preserve">                       </w:t>
      </w:r>
      <w:r w:rsidRPr="00BC0A9B">
        <w:rPr>
          <w:rFonts w:ascii="Times New Roman" w:hAnsi="Times New Roman"/>
          <w:sz w:val="20"/>
          <w:szCs w:val="20"/>
          <w:lang w:val="uk-UA"/>
        </w:rPr>
        <w:t>Роботи по об’єкту: «Захист від затоплення водами</w:t>
      </w:r>
    </w:p>
    <w:p w:rsidR="00D40127" w:rsidRDefault="00D40127" w:rsidP="00D40127">
      <w:pPr>
        <w:pStyle w:val="13"/>
        <w:tabs>
          <w:tab w:val="left" w:pos="4820"/>
        </w:tabs>
        <w:ind w:left="4962"/>
        <w:rPr>
          <w:rFonts w:ascii="Times New Roman" w:hAnsi="Times New Roman"/>
          <w:sz w:val="20"/>
          <w:szCs w:val="20"/>
          <w:lang w:val="uk-UA"/>
        </w:rPr>
      </w:pPr>
      <w:r w:rsidRPr="00BC0A9B">
        <w:rPr>
          <w:rFonts w:ascii="Times New Roman" w:hAnsi="Times New Roman"/>
          <w:sz w:val="20"/>
          <w:szCs w:val="20"/>
          <w:lang w:val="uk-UA"/>
        </w:rPr>
        <w:t xml:space="preserve">р. </w:t>
      </w:r>
      <w:proofErr w:type="spellStart"/>
      <w:r w:rsidRPr="00BC0A9B">
        <w:rPr>
          <w:rFonts w:ascii="Times New Roman" w:hAnsi="Times New Roman"/>
          <w:sz w:val="20"/>
          <w:szCs w:val="20"/>
          <w:lang w:val="uk-UA"/>
        </w:rPr>
        <w:t>Боржави</w:t>
      </w:r>
      <w:proofErr w:type="spellEnd"/>
      <w:r w:rsidRPr="00BC0A9B">
        <w:rPr>
          <w:rFonts w:ascii="Times New Roman" w:hAnsi="Times New Roman"/>
          <w:sz w:val="20"/>
          <w:szCs w:val="20"/>
          <w:lang w:val="uk-UA"/>
        </w:rPr>
        <w:t xml:space="preserve"> с. </w:t>
      </w:r>
      <w:proofErr w:type="spellStart"/>
      <w:r w:rsidRPr="00BC0A9B">
        <w:rPr>
          <w:rFonts w:ascii="Times New Roman" w:hAnsi="Times New Roman"/>
          <w:sz w:val="20"/>
          <w:szCs w:val="20"/>
          <w:lang w:val="uk-UA"/>
        </w:rPr>
        <w:t>Вільхівка</w:t>
      </w:r>
      <w:proofErr w:type="spellEnd"/>
      <w:r w:rsidRPr="00BC0A9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C0A9B">
        <w:rPr>
          <w:rFonts w:ascii="Times New Roman" w:hAnsi="Times New Roman"/>
          <w:sz w:val="20"/>
          <w:szCs w:val="20"/>
          <w:lang w:val="uk-UA"/>
        </w:rPr>
        <w:t>Іршавського</w:t>
      </w:r>
      <w:proofErr w:type="spellEnd"/>
      <w:r w:rsidRPr="00BC0A9B">
        <w:rPr>
          <w:rFonts w:ascii="Times New Roman" w:hAnsi="Times New Roman"/>
          <w:sz w:val="20"/>
          <w:szCs w:val="20"/>
          <w:lang w:val="uk-UA"/>
        </w:rPr>
        <w:t xml:space="preserve"> району </w:t>
      </w:r>
    </w:p>
    <w:p w:rsidR="00D40127" w:rsidRPr="00BC0A9B" w:rsidRDefault="00D40127" w:rsidP="00D40127">
      <w:pPr>
        <w:pStyle w:val="13"/>
        <w:tabs>
          <w:tab w:val="left" w:pos="4820"/>
        </w:tabs>
        <w:ind w:left="4962"/>
        <w:rPr>
          <w:rFonts w:ascii="Times New Roman" w:hAnsi="Times New Roman"/>
          <w:sz w:val="20"/>
          <w:szCs w:val="20"/>
          <w:lang w:val="uk-UA"/>
        </w:rPr>
      </w:pPr>
      <w:r w:rsidRPr="00BC0A9B">
        <w:rPr>
          <w:rFonts w:ascii="Times New Roman" w:hAnsi="Times New Roman"/>
          <w:sz w:val="20"/>
          <w:szCs w:val="20"/>
          <w:lang w:val="uk-UA"/>
        </w:rPr>
        <w:t>Закарпатської області. Коригування»</w:t>
      </w:r>
    </w:p>
    <w:p w:rsidR="00D40127" w:rsidRPr="00BC0A9B" w:rsidRDefault="00D40127" w:rsidP="00D40127">
      <w:pPr>
        <w:pStyle w:val="13"/>
        <w:tabs>
          <w:tab w:val="left" w:pos="4820"/>
        </w:tabs>
        <w:ind w:left="4962"/>
        <w:rPr>
          <w:rStyle w:val="a8"/>
          <w:i w:val="0"/>
          <w:sz w:val="20"/>
          <w:szCs w:val="20"/>
          <w:lang w:val="uk-UA"/>
        </w:rPr>
      </w:pPr>
      <w:r w:rsidRPr="00BC0A9B">
        <w:rPr>
          <w:rFonts w:ascii="Times New Roman" w:hAnsi="Times New Roman"/>
          <w:sz w:val="20"/>
          <w:szCs w:val="20"/>
          <w:lang w:val="uk-UA"/>
        </w:rPr>
        <w:t xml:space="preserve">(нове будівництво). </w:t>
      </w:r>
      <w:r w:rsidRPr="00BC0A9B">
        <w:rPr>
          <w:rFonts w:ascii="Times New Roman" w:hAnsi="Times New Roman"/>
          <w:i/>
          <w:sz w:val="20"/>
          <w:szCs w:val="20"/>
          <w:lang w:val="uk-UA"/>
        </w:rPr>
        <w:t>(</w:t>
      </w:r>
      <w:proofErr w:type="spellStart"/>
      <w:r w:rsidRPr="00BC0A9B">
        <w:rPr>
          <w:rFonts w:ascii="Times New Roman" w:hAnsi="Times New Roman"/>
          <w:i/>
          <w:sz w:val="20"/>
          <w:szCs w:val="20"/>
          <w:lang w:val="uk-UA"/>
        </w:rPr>
        <w:t>ДК</w:t>
      </w:r>
      <w:proofErr w:type="spellEnd"/>
      <w:r w:rsidRPr="00BC0A9B">
        <w:rPr>
          <w:rFonts w:ascii="Times New Roman" w:hAnsi="Times New Roman"/>
          <w:i/>
          <w:sz w:val="20"/>
          <w:szCs w:val="20"/>
          <w:lang w:val="uk-UA"/>
        </w:rPr>
        <w:t xml:space="preserve"> 021:2015: 45240000-1- Будівництво гідротехнічних об’єктів)</w:t>
      </w:r>
      <w:r w:rsidRPr="00BC0A9B">
        <w:rPr>
          <w:rStyle w:val="a8"/>
          <w:i w:val="0"/>
          <w:sz w:val="20"/>
          <w:szCs w:val="20"/>
          <w:lang w:val="uk-UA"/>
        </w:rPr>
        <w:t xml:space="preserve"> </w:t>
      </w:r>
    </w:p>
    <w:p w:rsidR="00D40127" w:rsidRPr="00BC0A9B" w:rsidRDefault="00D40127" w:rsidP="00D40127">
      <w:pPr>
        <w:pStyle w:val="13"/>
        <w:tabs>
          <w:tab w:val="left" w:pos="4820"/>
        </w:tabs>
        <w:ind w:left="4962"/>
        <w:rPr>
          <w:rFonts w:ascii="Times New Roman" w:hAnsi="Times New Roman"/>
          <w:sz w:val="20"/>
          <w:szCs w:val="20"/>
          <w:lang w:val="uk-UA"/>
        </w:rPr>
      </w:pPr>
      <w:r w:rsidRPr="00BC0A9B"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  <w:t>(</w:t>
      </w:r>
      <w:r w:rsidRPr="00BC0A9B">
        <w:rPr>
          <w:rStyle w:val="a8"/>
          <w:rFonts w:ascii="Times New Roman" w:hAnsi="Times New Roman"/>
          <w:i w:val="0"/>
          <w:sz w:val="20"/>
          <w:szCs w:val="20"/>
          <w:lang w:val="uk-UA"/>
        </w:rPr>
        <w:t xml:space="preserve">ДОДАТКОВІ РОБОТИ) </w:t>
      </w:r>
      <w:r w:rsidRPr="00BC0A9B">
        <w:rPr>
          <w:rStyle w:val="a8"/>
          <w:rFonts w:ascii="Times New Roman" w:hAnsi="Times New Roman"/>
          <w:sz w:val="20"/>
          <w:szCs w:val="20"/>
          <w:lang w:val="uk-UA"/>
        </w:rPr>
        <w:t xml:space="preserve"> </w:t>
      </w:r>
    </w:p>
    <w:p w:rsidR="00D40127" w:rsidRPr="006F0806" w:rsidRDefault="00D40127" w:rsidP="00996238">
      <w:pPr>
        <w:autoSpaceDE w:val="0"/>
        <w:autoSpaceDN w:val="0"/>
        <w:ind w:left="2268"/>
        <w:jc w:val="both"/>
        <w:rPr>
          <w:b/>
          <w:sz w:val="22"/>
          <w:szCs w:val="22"/>
          <w:lang w:val="uk-UA"/>
        </w:rPr>
      </w:pPr>
    </w:p>
    <w:p w:rsidR="00604FCA" w:rsidRDefault="00604FCA" w:rsidP="00604FCA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604FCA" w:rsidRPr="00612818" w:rsidRDefault="00604FCA" w:rsidP="00604FCA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604FCA" w:rsidRPr="00612818" w:rsidRDefault="00604FCA" w:rsidP="00604FC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81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604FCA" w:rsidRDefault="00604FCA" w:rsidP="00604FCA">
      <w:pPr>
        <w:pStyle w:val="1"/>
        <w:rPr>
          <w:rFonts w:ascii="Times New Roman" w:hAnsi="Times New Roman"/>
          <w:b/>
          <w:bCs/>
          <w:bdr w:val="none" w:sz="0" w:space="0" w:color="auto" w:frame="1"/>
          <w:lang w:val="uk-UA"/>
        </w:rPr>
      </w:pPr>
      <w:r w:rsidRPr="001B7378">
        <w:rPr>
          <w:rFonts w:ascii="Times New Roman" w:hAnsi="Times New Roman"/>
          <w:b/>
          <w:lang w:val="uk-UA"/>
        </w:rPr>
        <w:t>про необхідні технічні вимоги, щодо</w:t>
      </w:r>
      <w:r w:rsidR="006428AA">
        <w:rPr>
          <w:rFonts w:ascii="Times New Roman" w:hAnsi="Times New Roman"/>
          <w:b/>
          <w:bdr w:val="none" w:sz="0" w:space="0" w:color="auto" w:frame="1"/>
          <w:lang w:val="uk-UA"/>
        </w:rPr>
        <w:t xml:space="preserve"> закупівлі</w:t>
      </w:r>
      <w:r w:rsidRPr="001B7378">
        <w:rPr>
          <w:rFonts w:ascii="Times New Roman" w:hAnsi="Times New Roman"/>
          <w:b/>
          <w:bdr w:val="none" w:sz="0" w:space="0" w:color="auto" w:frame="1"/>
          <w:lang w:val="uk-UA"/>
        </w:rPr>
        <w:t xml:space="preserve"> робіт</w:t>
      </w:r>
      <w:r w:rsidR="00D8372F">
        <w:rPr>
          <w:rFonts w:ascii="Times New Roman" w:hAnsi="Times New Roman"/>
          <w:b/>
          <w:bdr w:val="none" w:sz="0" w:space="0" w:color="auto" w:frame="1"/>
          <w:lang w:val="uk-UA"/>
        </w:rPr>
        <w:t xml:space="preserve"> об</w:t>
      </w:r>
      <w:r w:rsidR="00D8372F" w:rsidRPr="00D8372F">
        <w:rPr>
          <w:rFonts w:ascii="Times New Roman" w:hAnsi="Times New Roman"/>
          <w:b/>
          <w:bdr w:val="none" w:sz="0" w:space="0" w:color="auto" w:frame="1"/>
          <w:lang w:val="uk-UA"/>
        </w:rPr>
        <w:t>’</w:t>
      </w:r>
      <w:r w:rsidR="00D8372F">
        <w:rPr>
          <w:rFonts w:ascii="Times New Roman" w:hAnsi="Times New Roman"/>
          <w:b/>
          <w:bdr w:val="none" w:sz="0" w:space="0" w:color="auto" w:frame="1"/>
          <w:lang w:val="uk-UA"/>
        </w:rPr>
        <w:t>єкту</w:t>
      </w:r>
      <w:r w:rsidRPr="001B7378">
        <w:rPr>
          <w:rFonts w:ascii="Times New Roman" w:hAnsi="Times New Roman"/>
          <w:b/>
          <w:bdr w:val="none" w:sz="0" w:space="0" w:color="auto" w:frame="1"/>
          <w:lang w:val="uk-UA"/>
        </w:rPr>
        <w:t>:</w:t>
      </w:r>
    </w:p>
    <w:p w:rsidR="00D40127" w:rsidRPr="00D40127" w:rsidRDefault="00D40127" w:rsidP="00D40127">
      <w:pPr>
        <w:pStyle w:val="a4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D4012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Захист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затоплення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водами р.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Боржави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Вільхівка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Іршавського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Закарпатської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Коригування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нове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127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D40127">
        <w:rPr>
          <w:rFonts w:ascii="Times New Roman" w:hAnsi="Times New Roman"/>
          <w:b/>
          <w:sz w:val="28"/>
          <w:szCs w:val="28"/>
        </w:rPr>
        <w:t>).</w:t>
      </w:r>
    </w:p>
    <w:p w:rsidR="00D40127" w:rsidRPr="00D40127" w:rsidRDefault="00D40127" w:rsidP="00D40127">
      <w:pPr>
        <w:pStyle w:val="LO-normal"/>
        <w:spacing w:line="240" w:lineRule="auto"/>
        <w:ind w:right="9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4012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proofErr w:type="spellStart"/>
      <w:r w:rsidRPr="00D4012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ДК</w:t>
      </w:r>
      <w:proofErr w:type="spellEnd"/>
      <w:r w:rsidRPr="00D4012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021:2015: 45240000-1 — Будівництво гідротехнічних об’єктів)</w:t>
      </w:r>
    </w:p>
    <w:p w:rsidR="00D40127" w:rsidRPr="00D40127" w:rsidRDefault="00D40127" w:rsidP="00D40127">
      <w:pPr>
        <w:pStyle w:val="LO-normal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D40127">
        <w:rPr>
          <w:rFonts w:ascii="Times New Roman" w:hAnsi="Times New Roman" w:cs="Times New Roman"/>
          <w:b/>
          <w:sz w:val="25"/>
          <w:szCs w:val="25"/>
        </w:rPr>
        <w:t>(ДОДАТКОВІ РОБОТИ)</w:t>
      </w:r>
      <w:r w:rsidRPr="00D40127">
        <w:rPr>
          <w:rFonts w:ascii="Times New Roman" w:hAnsi="Times New Roman" w:cs="Times New Roman"/>
          <w:b/>
          <w:sz w:val="25"/>
          <w:szCs w:val="25"/>
          <w:lang w:val="uk-UA"/>
        </w:rPr>
        <w:t>.</w:t>
      </w:r>
    </w:p>
    <w:p w:rsidR="00D40127" w:rsidRDefault="00D40127" w:rsidP="00D36C67">
      <w:pPr>
        <w:pStyle w:val="ad"/>
        <w:ind w:left="34"/>
        <w:rPr>
          <w:rFonts w:ascii="Times New Roman" w:hAnsi="Times New Roman"/>
          <w:sz w:val="24"/>
          <w:szCs w:val="24"/>
          <w:lang w:val="uk-UA"/>
        </w:rPr>
      </w:pPr>
    </w:p>
    <w:p w:rsidR="0006398C" w:rsidRPr="006428AA" w:rsidRDefault="0006398C" w:rsidP="005C4809">
      <w:pPr>
        <w:pStyle w:val="ae"/>
        <w:jc w:val="center"/>
        <w:rPr>
          <w:b/>
          <w:sz w:val="28"/>
          <w:szCs w:val="28"/>
          <w:lang w:val="uk-UA"/>
        </w:rPr>
      </w:pPr>
    </w:p>
    <w:p w:rsidR="0006398C" w:rsidRPr="0006398C" w:rsidRDefault="0006398C" w:rsidP="0006398C">
      <w:pPr>
        <w:jc w:val="center"/>
        <w:rPr>
          <w:b/>
          <w:sz w:val="28"/>
          <w:szCs w:val="28"/>
          <w:lang w:val="uk-UA"/>
        </w:rPr>
      </w:pPr>
      <w:r w:rsidRPr="0006398C">
        <w:rPr>
          <w:b/>
          <w:sz w:val="28"/>
          <w:szCs w:val="28"/>
          <w:lang w:val="uk-UA"/>
        </w:rPr>
        <w:t>Загальні дані</w:t>
      </w:r>
    </w:p>
    <w:p w:rsidR="0006398C" w:rsidRPr="0006398C" w:rsidRDefault="0006398C" w:rsidP="0006398C">
      <w:pPr>
        <w:jc w:val="center"/>
        <w:rPr>
          <w:b/>
          <w:sz w:val="8"/>
          <w:szCs w:val="8"/>
          <w:lang w:val="uk-UA"/>
        </w:rPr>
      </w:pPr>
    </w:p>
    <w:p w:rsidR="0006398C" w:rsidRDefault="00D36C67" w:rsidP="0006398C">
      <w:pPr>
        <w:autoSpaceDE w:val="0"/>
        <w:autoSpaceDN w:val="0"/>
        <w:ind w:firstLine="993"/>
        <w:jc w:val="both"/>
        <w:rPr>
          <w:bCs/>
          <w:bdr w:val="none" w:sz="0" w:space="0" w:color="auto" w:frame="1"/>
          <w:lang w:val="uk-UA"/>
        </w:rPr>
      </w:pPr>
      <w:r w:rsidRPr="00D36C67">
        <w:rPr>
          <w:bCs/>
          <w:bdr w:val="none" w:sz="0" w:space="0" w:color="auto" w:frame="1"/>
          <w:lang w:val="uk-UA"/>
        </w:rPr>
        <w:t xml:space="preserve">Будівництво </w:t>
      </w:r>
      <w:proofErr w:type="spellStart"/>
      <w:r w:rsidRPr="00D36C67">
        <w:rPr>
          <w:bCs/>
          <w:bdr w:val="none" w:sz="0" w:space="0" w:color="auto" w:frame="1"/>
          <w:lang w:val="uk-UA"/>
        </w:rPr>
        <w:t>польдера</w:t>
      </w:r>
      <w:proofErr w:type="spellEnd"/>
      <w:r w:rsidRPr="00D36C67">
        <w:rPr>
          <w:bCs/>
          <w:bdr w:val="none" w:sz="0" w:space="0" w:color="auto" w:frame="1"/>
          <w:lang w:val="uk-UA"/>
        </w:rPr>
        <w:t xml:space="preserve"> №3</w:t>
      </w:r>
      <w:r>
        <w:rPr>
          <w:bCs/>
          <w:bdr w:val="none" w:sz="0" w:space="0" w:color="auto" w:frame="1"/>
          <w:lang w:val="uk-UA"/>
        </w:rPr>
        <w:t xml:space="preserve"> (</w:t>
      </w:r>
      <w:r w:rsidRPr="00D36C67">
        <w:rPr>
          <w:bCs/>
          <w:bdr w:val="none" w:sz="0" w:space="0" w:color="auto" w:frame="1"/>
          <w:lang w:val="uk-UA"/>
        </w:rPr>
        <w:t>будівництво захисної дамби №2</w:t>
      </w:r>
      <w:r w:rsidR="00C009BC">
        <w:rPr>
          <w:bCs/>
          <w:bdr w:val="none" w:sz="0" w:space="0" w:color="auto" w:frame="1"/>
          <w:lang w:val="uk-UA"/>
        </w:rPr>
        <w:t xml:space="preserve">, </w:t>
      </w:r>
      <w:r w:rsidR="00C009BC">
        <w:rPr>
          <w:bCs/>
          <w:bdr w:val="none" w:sz="0" w:space="0" w:color="auto" w:frame="1"/>
          <w:lang w:val="en-US"/>
        </w:rPr>
        <w:t>L</w:t>
      </w:r>
      <w:r w:rsidR="00C009BC" w:rsidRPr="006428AA">
        <w:rPr>
          <w:bCs/>
          <w:bdr w:val="none" w:sz="0" w:space="0" w:color="auto" w:frame="1"/>
          <w:lang w:val="uk-UA"/>
        </w:rPr>
        <w:t>= 84</w:t>
      </w:r>
      <w:r w:rsidR="00C009BC">
        <w:rPr>
          <w:bCs/>
          <w:bdr w:val="none" w:sz="0" w:space="0" w:color="auto" w:frame="1"/>
          <w:lang w:val="uk-UA"/>
        </w:rPr>
        <w:t>м</w:t>
      </w:r>
      <w:r>
        <w:rPr>
          <w:bCs/>
          <w:bdr w:val="none" w:sz="0" w:space="0" w:color="auto" w:frame="1"/>
          <w:lang w:val="uk-UA"/>
        </w:rPr>
        <w:t>)</w:t>
      </w:r>
    </w:p>
    <w:p w:rsidR="0006398C" w:rsidRDefault="00D36C67" w:rsidP="00D36C67">
      <w:pPr>
        <w:autoSpaceDE w:val="0"/>
        <w:autoSpaceDN w:val="0"/>
        <w:ind w:firstLine="993"/>
        <w:jc w:val="both"/>
        <w:rPr>
          <w:bCs/>
          <w:bdr w:val="none" w:sz="0" w:space="0" w:color="auto" w:frame="1"/>
          <w:lang w:val="uk-UA"/>
        </w:rPr>
      </w:pPr>
      <w:r w:rsidRPr="00D36C67">
        <w:rPr>
          <w:bCs/>
          <w:bdr w:val="none" w:sz="0" w:space="0" w:color="auto" w:frame="1"/>
          <w:lang w:val="uk-UA"/>
        </w:rPr>
        <w:t xml:space="preserve">Будівництво </w:t>
      </w:r>
      <w:proofErr w:type="spellStart"/>
      <w:r w:rsidRPr="00D36C67">
        <w:rPr>
          <w:bCs/>
          <w:bdr w:val="none" w:sz="0" w:space="0" w:color="auto" w:frame="1"/>
          <w:lang w:val="uk-UA"/>
        </w:rPr>
        <w:t>польдера</w:t>
      </w:r>
      <w:proofErr w:type="spellEnd"/>
      <w:r w:rsidRPr="00D36C67">
        <w:rPr>
          <w:bCs/>
          <w:bdr w:val="none" w:sz="0" w:space="0" w:color="auto" w:frame="1"/>
          <w:lang w:val="uk-UA"/>
        </w:rPr>
        <w:t xml:space="preserve"> №4</w:t>
      </w:r>
      <w:r>
        <w:rPr>
          <w:bCs/>
          <w:bdr w:val="none" w:sz="0" w:space="0" w:color="auto" w:frame="1"/>
          <w:lang w:val="uk-UA"/>
        </w:rPr>
        <w:t xml:space="preserve"> (</w:t>
      </w:r>
      <w:r w:rsidRPr="00D36C67">
        <w:rPr>
          <w:bCs/>
          <w:bdr w:val="none" w:sz="0" w:space="0" w:color="auto" w:frame="1"/>
          <w:lang w:val="uk-UA"/>
        </w:rPr>
        <w:t>будівництво лівобережної дамби №3</w:t>
      </w:r>
      <w:r>
        <w:rPr>
          <w:bCs/>
          <w:bdr w:val="none" w:sz="0" w:space="0" w:color="auto" w:frame="1"/>
          <w:lang w:val="uk-UA"/>
        </w:rPr>
        <w:t>)</w:t>
      </w:r>
    </w:p>
    <w:p w:rsidR="0006398C" w:rsidRDefault="0006398C" w:rsidP="0006398C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18"/>
          <w:szCs w:val="18"/>
          <w:lang w:val="uk-UA" w:eastAsia="uk-UA"/>
        </w:rPr>
      </w:pPr>
    </w:p>
    <w:p w:rsidR="0006398C" w:rsidRPr="0006398C" w:rsidRDefault="0006398C" w:rsidP="000E0830">
      <w:pPr>
        <w:autoSpaceDE w:val="0"/>
        <w:autoSpaceDN w:val="0"/>
        <w:rPr>
          <w:b/>
          <w:sz w:val="28"/>
          <w:szCs w:val="28"/>
          <w:lang w:val="uk-UA"/>
        </w:rPr>
      </w:pPr>
    </w:p>
    <w:tbl>
      <w:tblPr>
        <w:tblW w:w="1598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989"/>
      </w:tblGrid>
      <w:tr w:rsidR="0006398C" w:rsidRPr="001402F1" w:rsidTr="0006398C">
        <w:trPr>
          <w:jc w:val="center"/>
        </w:trPr>
        <w:tc>
          <w:tcPr>
            <w:tcW w:w="15989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06398C" w:rsidP="00AA54F5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8"/>
                <w:szCs w:val="28"/>
                <w:lang w:val="uk-UA" w:eastAsia="en-US"/>
              </w:rPr>
            </w:pPr>
            <w:r w:rsidRPr="001402F1">
              <w:rPr>
                <w:b/>
                <w:bCs/>
                <w:spacing w:val="-3"/>
                <w:sz w:val="28"/>
                <w:szCs w:val="28"/>
                <w:lang w:val="uk-UA" w:eastAsia="en-US"/>
              </w:rPr>
              <w:t>Відомість обсягів робіт</w:t>
            </w:r>
          </w:p>
        </w:tc>
      </w:tr>
      <w:tr w:rsidR="0006398C" w:rsidRPr="001402F1" w:rsidTr="0006398C">
        <w:trPr>
          <w:jc w:val="center"/>
        </w:trPr>
        <w:tc>
          <w:tcPr>
            <w:tcW w:w="15989" w:type="dxa"/>
            <w:tcBorders>
              <w:top w:val="nil"/>
              <w:left w:val="nil"/>
              <w:bottom w:val="nil"/>
              <w:right w:val="nil"/>
            </w:tcBorders>
          </w:tcPr>
          <w:p w:rsidR="000E0830" w:rsidRPr="00D40127" w:rsidRDefault="000E0830" w:rsidP="007D44D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D40127">
              <w:rPr>
                <w:spacing w:val="-3"/>
                <w:sz w:val="22"/>
                <w:szCs w:val="22"/>
                <w:lang w:val="uk-UA" w:eastAsia="en-US"/>
              </w:rPr>
              <w:t xml:space="preserve">Захист від підтоплення водами р. </w:t>
            </w:r>
            <w:proofErr w:type="spellStart"/>
            <w:r w:rsidRPr="00D40127">
              <w:rPr>
                <w:spacing w:val="-3"/>
                <w:sz w:val="22"/>
                <w:szCs w:val="22"/>
                <w:lang w:val="uk-UA" w:eastAsia="en-US"/>
              </w:rPr>
              <w:t>Боржава</w:t>
            </w:r>
            <w:proofErr w:type="spellEnd"/>
            <w:r w:rsidRPr="00D40127">
              <w:rPr>
                <w:spacing w:val="-3"/>
                <w:sz w:val="22"/>
                <w:szCs w:val="22"/>
                <w:lang w:val="uk-UA" w:eastAsia="en-US"/>
              </w:rPr>
              <w:t xml:space="preserve"> с. </w:t>
            </w:r>
            <w:proofErr w:type="spellStart"/>
            <w:r w:rsidRPr="00D40127">
              <w:rPr>
                <w:spacing w:val="-3"/>
                <w:sz w:val="22"/>
                <w:szCs w:val="22"/>
                <w:lang w:val="uk-UA" w:eastAsia="en-US"/>
              </w:rPr>
              <w:t>Вільхівка</w:t>
            </w:r>
            <w:proofErr w:type="spellEnd"/>
            <w:r w:rsidRPr="00D40127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D40127">
              <w:rPr>
                <w:spacing w:val="-3"/>
                <w:sz w:val="22"/>
                <w:szCs w:val="22"/>
                <w:lang w:val="uk-UA" w:eastAsia="en-US"/>
              </w:rPr>
              <w:t>Іршавського</w:t>
            </w:r>
            <w:proofErr w:type="spellEnd"/>
            <w:r w:rsidRPr="00D40127">
              <w:rPr>
                <w:spacing w:val="-3"/>
                <w:sz w:val="22"/>
                <w:szCs w:val="22"/>
                <w:lang w:val="uk-UA" w:eastAsia="en-US"/>
              </w:rPr>
              <w:t xml:space="preserve"> району Закарпатської області. </w:t>
            </w:r>
          </w:p>
          <w:p w:rsidR="00AA54F5" w:rsidRPr="008A4273" w:rsidRDefault="000E0830" w:rsidP="00D40127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D40127">
              <w:rPr>
                <w:rFonts w:ascii="Times New Roman" w:hAnsi="Times New Roman" w:cs="Times New Roman"/>
                <w:spacing w:val="-3"/>
                <w:lang w:val="uk-UA" w:eastAsia="en-US"/>
              </w:rPr>
              <w:t>Коригування (нове будівництво)</w:t>
            </w:r>
            <w:r w:rsidR="00D40127" w:rsidRPr="00D40127">
              <w:rPr>
                <w:rFonts w:ascii="Times New Roman" w:hAnsi="Times New Roman" w:cs="Times New Roman"/>
              </w:rPr>
              <w:t xml:space="preserve"> (ДОДАТКОВІ РОБОТИ)</w:t>
            </w:r>
          </w:p>
        </w:tc>
      </w:tr>
    </w:tbl>
    <w:p w:rsidR="0006398C" w:rsidRPr="0006398C" w:rsidRDefault="0006398C" w:rsidP="00AA54F5">
      <w:pPr>
        <w:autoSpaceDE w:val="0"/>
        <w:autoSpaceDN w:val="0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Локальний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кошторис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2-3-1 на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захисної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1.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замість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захисної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№2 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ПК14+86 - 15+70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бульдозерами потужністю 59 кВт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 м, група ґрунтів 1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на кожні наступні 10 м переміщення ґрунту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[понад 10 м] бульдозерами 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1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 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каналів, дамб обвалування екскаваторами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 на гусеничному ходу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[0,3-0,4] м3 у ґрунтах 2 групи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Влаштування глиняного замка вздовж підпірної стінки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Локальний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кошторис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2-4-1 на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лівобережної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1.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Додаткові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 на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заїзді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в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молитовний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комплекс "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Джублик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"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між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ПК1+86 - ПК2+36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та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 xml:space="preserve"> ПК 3+06 - ПК3+18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0,65 [0,5-1] м3,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сильно 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A54F5" w:rsidRPr="00AA54F5" w:rsidRDefault="00AA54F5" w:rsidP="00AA54F5">
      <w:pPr>
        <w:autoSpaceDE w:val="0"/>
        <w:autoSpaceDN w:val="0"/>
        <w:rPr>
          <w:sz w:val="2"/>
          <w:szCs w:val="2"/>
          <w:lang w:eastAsia="en-US"/>
        </w:rPr>
        <w:sectPr w:rsidR="00AA54F5" w:rsidRPr="00AA54F5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Влаштування глиняного замка вздовж підпірної стінки зі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сторони струмка №3,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2.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водоприймального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колодязя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верхньому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б'єфі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ТП-12 на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струмку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0,65 [0,5-1] м3,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сильно 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Водовідлив із котлованів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фундаментів загального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призначення під колони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2,352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перекриття колодязя з монолітного бетону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на зрошувальних та осушувальних системах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0,767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армосіток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та армокаркасів для споруд 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зрошувальних та осушувальних каналах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0,0905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ходових скоб в колодязі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3.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трубопроводу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закритої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ділянки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струмка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0,65 [0,5-1] м3,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сильно 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 /при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глибинi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3м, незалежно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об'єму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його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збірних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Укладання трубопроводів із залізобетонних безнапірних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розтрубних труб діаметром 1200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Підбивка труб вручну бетоном із покриттям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[зволоженням] поверхні бетону водою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траншей і котлованів бульдозерами потужністю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5 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A54F5" w:rsidRPr="00AA54F5" w:rsidRDefault="00AA54F5" w:rsidP="00AA54F5">
      <w:pPr>
        <w:autoSpaceDE w:val="0"/>
        <w:autoSpaceDN w:val="0"/>
        <w:rPr>
          <w:sz w:val="2"/>
          <w:szCs w:val="2"/>
          <w:lang w:eastAsia="en-US"/>
        </w:rPr>
        <w:sectPr w:rsidR="00AA54F5" w:rsidRPr="00AA54F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підстилаючого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шару товщиною 20 см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[щебеню] насухо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або вилучати на кожні 5 см зміни товщини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підстилаючого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шару згідно норми 42-6-1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Укріплення дна і схилів збірними залізобетонними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плитами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Укріплення схилів кам'яним накидом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4.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вздовж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автодороги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с.Раковець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-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с.Вільхівка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каналів, дамб обвалування екскаваторами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 на гусеничному ходу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[0,3-0,4] м3 у ґрунтах 2 групи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під підпірну стінку з використанням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ґрунту у тимчасову земляну перемичку для перекриття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струмка №3 екскаваторами "драглайн" або "зворотна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[0,3-0,45] м3,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об'ємi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300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мз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 /при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глибинi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 3м, незалежно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об'єму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або його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Водовідлив із котлованів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29,064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5.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водовипуску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в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додатковій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підпірній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стінці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для пропуску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бокової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притоки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струмка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№3 ПК6+80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[0,3-0,45]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м3, група 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об'ємi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300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мз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 /при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глибинi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3м, незалежно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об'єму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його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 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сильно 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Водовідлив із котлованів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фундаментів загального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призначення під колони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6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Виготовлення водовипуску та металевого зворотного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клапану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водовипуску з металевої труби діаметром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630х8мм та монтаж металевого зворотного клапану при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масі комплекту закладних частин на 1 затвор, 1 грати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підстилаючого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шару товщиною 20 см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[щебеню] насухо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A54F5" w:rsidRPr="00AA54F5" w:rsidRDefault="00AA54F5" w:rsidP="00AA54F5">
      <w:pPr>
        <w:autoSpaceDE w:val="0"/>
        <w:autoSpaceDN w:val="0"/>
        <w:rPr>
          <w:sz w:val="2"/>
          <w:szCs w:val="2"/>
          <w:lang w:eastAsia="en-US"/>
        </w:rPr>
        <w:sectPr w:rsidR="00AA54F5" w:rsidRPr="00AA54F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або вилучати на кожні 5 см зміни товщини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підстилаючого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шару згідно норми 42-6-1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Укріплення дна і схилів збірними залізобетонними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плитами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Укріплення схилів кам'яним накидом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6.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замість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захисної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 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ПК5+30 - 6+70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бульдозерами потужністю 59 кВт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при знятті рослинного шару з переміщенням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ґрунту до 10 м, група ґрунтів 1 /з 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 перезволожених/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на кожні наступні 10 м переміщення ґрунту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[понад 10 м] бульдозерами 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1 /з 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в'язких, перезволожених/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каналів, дамб обвалування екскаваторами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 на гусеничному ходу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[0,3-0,4] м3 у ґрунтах 2 групи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200,665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Влаштування глиняного замка вздовж підпірної стінки зі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сторони струмка №3,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7.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придамбового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каналу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біля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захисної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 на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ділянці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ПК 15+52 - ПК20+91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бульдозерами потужністю 59 кВт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 м, група ґрунтів 1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на кожні наступні 10 м переміщення ґрунту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[понад 10 м] бульдозерами 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1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 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каналів, дамб обвалування екскаваторами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 на гусеничному ходу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[0,3-0,4] м3 у ґрунтах 2 групи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A54F5" w:rsidRPr="00AA54F5" w:rsidRDefault="00AA54F5" w:rsidP="00AA54F5">
      <w:pPr>
        <w:autoSpaceDE w:val="0"/>
        <w:autoSpaceDN w:val="0"/>
        <w:rPr>
          <w:sz w:val="2"/>
          <w:szCs w:val="2"/>
          <w:lang w:eastAsia="en-US"/>
        </w:rPr>
        <w:sectPr w:rsidR="00AA54F5" w:rsidRPr="00AA54F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AA54F5" w:rsidRPr="00AA54F5" w:rsidTr="006A00F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8.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Додаткова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в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кінці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дамби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№3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вздовж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автодороги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с.Розтоки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-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с.Вільхівка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відновленням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водовідвідного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каналу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бульдозерами потужністю 59 кВт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 м, група ґрунтів 1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Додавати на кожні наступні 10 м переміщення ґрунту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[понад 10 м] бульдозерами 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група ґрунтів 1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/з улаштуванням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валикiв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в'язких,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перезволожених/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каналів, дамб обвалування екскаваторами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 на гусеничному ходу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[0,3-0,4] м3 у ґрунтах 2 групи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 сильно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[0,3-0,45]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м3,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3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159,56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Влаштування глиняного замка вздовж підпірної стінки зі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сторони струмка №3,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Розд</w:t>
            </w:r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 w:eastAsia="en-US"/>
              </w:rPr>
              <w:t>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л 9.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Будівництво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водовипусків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ТВ-3 №1, №2 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додатковій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підпірній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стінці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для пропуску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витрат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з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польдерної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площі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за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підпірною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стінкою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 xml:space="preserve"> в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u w:val="single"/>
                <w:lang w:eastAsia="en-US"/>
              </w:rPr>
              <w:t>кінці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Розроблення ґрунту у відвал екскаваторами "драглайн"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або "зворотна лопата" з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місткістю 0,4 [0,3-0,45]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м3, група ґрунтів 2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на водогосподарському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будiвництвi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об'ємi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300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мз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 /при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глибинi</w:t>
            </w:r>
            <w:proofErr w:type="spellEnd"/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до 3м, незалежно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вiд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об'єму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котлована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його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/ /в'язкого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пiдвищеної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вологостi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сильно налипає на зуби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Доробка вручну, зачищення дна i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стiнок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з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викидом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в котлованах i траншеях, розроблених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щебеневих подушок під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фундаментів загального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призначення під колони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1,062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підвалів висотою до 6 м, товщиною понад 300 мм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Виготовлення водовипуску та металевого зворотного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клапану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водовипуску з металевої труби діаметром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630х8мм та монтаж металевого зворотного клапану при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масі комплекту закладних частин на 1 затвор, 1 грати до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0,153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Засипка вручну траншей, пазух котлованів і ям, група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A54F5" w:rsidRPr="00AA54F5" w:rsidRDefault="00AA54F5" w:rsidP="00AA54F5">
      <w:pPr>
        <w:autoSpaceDE w:val="0"/>
        <w:autoSpaceDN w:val="0"/>
        <w:rPr>
          <w:sz w:val="2"/>
          <w:szCs w:val="2"/>
          <w:lang w:eastAsia="en-US"/>
        </w:rPr>
        <w:sectPr w:rsidR="00AA54F5" w:rsidRPr="00AA54F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AA54F5" w:rsidRPr="00AA54F5" w:rsidTr="006A00F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A54F5" w:rsidRPr="00AA54F5" w:rsidTr="006A00F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Розрівнювання кавальєрів [відвалів] бульдозерами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потужністю 59 кВт [80 </w:t>
            </w:r>
            <w:proofErr w:type="spellStart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.] з переміщенням ґрунту до 10</w:t>
            </w:r>
          </w:p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54F5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54F5" w:rsidRPr="00AA54F5" w:rsidRDefault="00AA54F5" w:rsidP="00AA54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A54F5" w:rsidRPr="00AA54F5" w:rsidTr="006A00FE"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54F5" w:rsidRPr="00AA54F5" w:rsidRDefault="00AA54F5" w:rsidP="00AA54F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06398C" w:rsidRDefault="0006398C" w:rsidP="00AA54F5">
      <w:pPr>
        <w:pStyle w:val="LO-norma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98C" w:rsidRPr="0006398C" w:rsidRDefault="0006398C" w:rsidP="0006398C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Підсумкова </w:t>
      </w:r>
      <w:r w:rsidRPr="000231B4">
        <w:rPr>
          <w:rFonts w:ascii="Times New Roman" w:hAnsi="Times New Roman" w:cs="Times New Roman"/>
          <w:b/>
          <w:sz w:val="28"/>
          <w:szCs w:val="28"/>
          <w:lang w:val="uk-UA"/>
        </w:rPr>
        <w:t>відомість ресурсів:</w:t>
      </w:r>
    </w:p>
    <w:p w:rsidR="000231B4" w:rsidRDefault="000231B4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  <w:r w:rsidRPr="000231B4">
        <w:rPr>
          <w:spacing w:val="-3"/>
          <w:sz w:val="22"/>
          <w:szCs w:val="22"/>
          <w:lang w:val="uk-UA" w:eastAsia="en-US"/>
        </w:rPr>
        <w:t xml:space="preserve">Захист від підтоплення водами р. </w:t>
      </w:r>
      <w:proofErr w:type="spellStart"/>
      <w:r w:rsidRPr="000231B4">
        <w:rPr>
          <w:spacing w:val="-3"/>
          <w:sz w:val="22"/>
          <w:szCs w:val="22"/>
          <w:lang w:val="uk-UA" w:eastAsia="en-US"/>
        </w:rPr>
        <w:t>Боржава</w:t>
      </w:r>
      <w:proofErr w:type="spellEnd"/>
      <w:r w:rsidRPr="000231B4">
        <w:rPr>
          <w:spacing w:val="-3"/>
          <w:sz w:val="22"/>
          <w:szCs w:val="22"/>
          <w:lang w:val="uk-UA" w:eastAsia="en-US"/>
        </w:rPr>
        <w:t xml:space="preserve"> с. </w:t>
      </w:r>
      <w:proofErr w:type="spellStart"/>
      <w:r w:rsidRPr="000231B4">
        <w:rPr>
          <w:spacing w:val="-3"/>
          <w:sz w:val="22"/>
          <w:szCs w:val="22"/>
          <w:lang w:val="uk-UA" w:eastAsia="en-US"/>
        </w:rPr>
        <w:t>Вільхівка</w:t>
      </w:r>
      <w:proofErr w:type="spellEnd"/>
      <w:r w:rsidRPr="000231B4">
        <w:rPr>
          <w:spacing w:val="-3"/>
          <w:sz w:val="22"/>
          <w:szCs w:val="22"/>
          <w:lang w:val="uk-UA" w:eastAsia="en-US"/>
        </w:rPr>
        <w:t xml:space="preserve"> </w:t>
      </w:r>
      <w:proofErr w:type="spellStart"/>
      <w:r w:rsidRPr="000231B4">
        <w:rPr>
          <w:spacing w:val="-3"/>
          <w:sz w:val="22"/>
          <w:szCs w:val="22"/>
          <w:lang w:val="uk-UA" w:eastAsia="en-US"/>
        </w:rPr>
        <w:t>Іршавського</w:t>
      </w:r>
      <w:proofErr w:type="spellEnd"/>
      <w:r w:rsidRPr="000231B4">
        <w:rPr>
          <w:spacing w:val="-3"/>
          <w:sz w:val="22"/>
          <w:szCs w:val="22"/>
          <w:lang w:val="uk-UA" w:eastAsia="en-US"/>
        </w:rPr>
        <w:t xml:space="preserve"> району Закарпатської області. </w:t>
      </w:r>
    </w:p>
    <w:p w:rsidR="008A4273" w:rsidRPr="008A4273" w:rsidRDefault="000231B4" w:rsidP="008A4273">
      <w:pPr>
        <w:keepLines/>
        <w:autoSpaceDE w:val="0"/>
        <w:autoSpaceDN w:val="0"/>
        <w:jc w:val="center"/>
        <w:rPr>
          <w:sz w:val="22"/>
          <w:szCs w:val="22"/>
          <w:lang w:val="uk-UA"/>
        </w:rPr>
      </w:pPr>
      <w:r w:rsidRPr="000231B4">
        <w:rPr>
          <w:spacing w:val="-3"/>
          <w:sz w:val="22"/>
          <w:szCs w:val="22"/>
          <w:lang w:val="uk-UA" w:eastAsia="en-US"/>
        </w:rPr>
        <w:t xml:space="preserve">Коригування (нове </w:t>
      </w:r>
      <w:r w:rsidRPr="008A4273">
        <w:rPr>
          <w:spacing w:val="-3"/>
          <w:sz w:val="22"/>
          <w:szCs w:val="22"/>
          <w:lang w:val="uk-UA" w:eastAsia="en-US"/>
        </w:rPr>
        <w:t>будівництво).</w:t>
      </w:r>
      <w:r w:rsidR="008A4273" w:rsidRPr="008A4273">
        <w:rPr>
          <w:spacing w:val="-3"/>
          <w:sz w:val="22"/>
          <w:szCs w:val="22"/>
          <w:lang w:val="uk-UA" w:eastAsia="en-US"/>
        </w:rPr>
        <w:t xml:space="preserve"> </w:t>
      </w:r>
      <w:r w:rsidR="008A4273" w:rsidRPr="008A4273">
        <w:rPr>
          <w:sz w:val="22"/>
          <w:szCs w:val="22"/>
        </w:rPr>
        <w:t>(ДОДАТКОВІ РОБОТИ)</w:t>
      </w:r>
      <w:r w:rsidR="008A4273" w:rsidRPr="008A4273">
        <w:rPr>
          <w:sz w:val="22"/>
          <w:szCs w:val="22"/>
          <w:lang w:val="uk-UA"/>
        </w:rPr>
        <w:t>.</w:t>
      </w:r>
    </w:p>
    <w:p w:rsidR="000A10C1" w:rsidRPr="008A4273" w:rsidRDefault="000A10C1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</w:p>
    <w:tbl>
      <w:tblPr>
        <w:tblW w:w="10940" w:type="dxa"/>
        <w:tblInd w:w="118" w:type="dxa"/>
        <w:tblLook w:val="04A0"/>
      </w:tblPr>
      <w:tblGrid>
        <w:gridCol w:w="619"/>
        <w:gridCol w:w="1539"/>
        <w:gridCol w:w="6159"/>
        <w:gridCol w:w="1239"/>
        <w:gridCol w:w="1384"/>
      </w:tblGrid>
      <w:tr w:rsidR="000A10C1" w:rsidRPr="000A10C1" w:rsidTr="000A10C1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Шифр ресурсу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Одиниця 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0A10C1" w:rsidRPr="000A10C1" w:rsidTr="000A10C1">
        <w:trPr>
          <w:trHeight w:val="110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I. </w:t>
            </w: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Витрати труда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Витрати труда робітників-будівельників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5530,02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Середній розряд робіт, що виконуються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робітниками-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 будівельниками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3,1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Витрати труда робітників, зайнятих керуванням та 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846,53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Середній розряд ланки робітників, зайнятих керуванням 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 та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4,6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Витрати труда робітників, заробітна плата яких 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враховується.в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складі: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5.1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    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735,67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     коштів на  виконання будівельних робіт: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          у зимовий період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318,83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          у літній період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70,14</w:t>
            </w:r>
          </w:p>
        </w:tc>
      </w:tr>
      <w:tr w:rsidR="000A10C1" w:rsidRPr="000A10C1" w:rsidTr="000A10C1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Разом загальна кошторисна трудомісткість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люд.-год.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7501,19</w:t>
            </w:r>
          </w:p>
        </w:tc>
      </w:tr>
      <w:tr w:rsidR="000A10C1" w:rsidRPr="000A10C1" w:rsidTr="000A10C1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 Середній розряд робіт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3,1</w:t>
            </w:r>
          </w:p>
        </w:tc>
      </w:tr>
      <w:tr w:rsidR="000A10C1" w:rsidRPr="000A10C1" w:rsidTr="000A10C1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D40127" w:rsidTr="000A10C1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II. </w:t>
            </w: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Будівельні машини і механізми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СН201-12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Автомобілі бортові, вантажопідйомність 5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0,8441759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СН201-301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Трактори на гусеничному ходу при роботі на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водогосподарському будівництві, потужність 59 кВт [80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0,49749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СН202-129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баштові, вантажопідйомність 8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250,221522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баштові, вантажопідйомність 10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4,451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СН202-201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баштові бетоноукладальні при роботі на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гідроенергетичному будівництві, вантажопідйомність 10-25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5,445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СН202-418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козлові при роботі на гідроенергетичному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будівництві, вантажопідйомність 120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1,8249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на автомобільному ходу при роботі на монтажі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технологічного устаткування, вантажопідйомність 10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2,673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СН202-1141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на автомобільному ходу, вантажопідйомність 10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3,935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СН202-1243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на гусеничному ходу, вантажопідйомність до 16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1,47842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СН202-1244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Крани на гусеничному ходу, вантажопідйомність 25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5,09981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СН203-101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Автонавантажувачі, вантажопідйомність 5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1,53205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СН204-400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Напівавтомати зварювальні з номінальним зварювальним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струмом 40-500 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0,759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СН204-502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Установка для зварювання ручного дугового [постійного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струму]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267,91627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СН204-1000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Перетворювачі зварювальні з номінальним зварювальним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струмом 315-500 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20,13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СН204-1400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Електричні печі для сушіння зварювальних матеріалів з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регулюванням температури у межах 80-500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град.С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0,2343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СН205-102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Компресори пересувні з двигуном внутрішнього згоряння,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тиск до 686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кПа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[7 ат], продуктивність 5 м3/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8,31187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СН206-231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Екскаватори одноковшеві дизельні на гусеничному ходу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при роботі на водогосподарському будівництві, місткість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ковша 0,4 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87,60857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СН206-246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Екскаватори одноковшеві дизельні на гусеничному ходу,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місткість ковша 0,4 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22,01616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СН206-248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Екскаватори одноковшеві дизельні на гусеничному ходу,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місткість ковша 0,65 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10,89544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СН207-102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Бульдозери при роботі на гідроенергетичному будівництві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та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гірничорозкривних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роботах, потужність 79 кВт [108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2,86097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СН207-133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Бульдозери при роботі на водогосподарському будівництві,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потужність 59 кВт [80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24,9747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СН207-148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Бульдозери, потужність 59 кВт [80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23,00935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СН211-901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Розчинозмішувачі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пересувні, місткість 65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СН212-802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Котки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напівпричіпні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на пневмоколісному ходу з тягачем,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маса 25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0,25921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СН212-910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Котки дорожні самохідні на пневмоколісному ходу, маса 16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0,64722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СН212-911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Котки дорожні самохідні на пневмоколісному ходу, маса 30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0,3059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СН212-1500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Трамбівки тракторні на базі трактора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0,82432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СН231-101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Насоси для водозниження та водовідливу, потужність 2,8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кВт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0,339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СН231-102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Насоси для водозниження та водовідливу, потужність 4 кВт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479,74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СН233-340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Прес листозгинальний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0,99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СН233-345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Прес-ножиці комбіновані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32,5391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СН233-500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Машини листозгинальні спеціальні [вальці]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0,462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СН233-803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Молотки відбійні пневматичні, при роботі від пересувних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компресорних станцій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1,58999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III. </w:t>
            </w:r>
            <w:proofErr w:type="spellStart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Будiвельнi</w:t>
            </w:r>
            <w:proofErr w:type="spellEnd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 xml:space="preserve"> машини, </w:t>
            </w:r>
            <w:proofErr w:type="spellStart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врахованi</w:t>
            </w:r>
            <w:proofErr w:type="spellEnd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 xml:space="preserve"> в </w:t>
            </w:r>
            <w:proofErr w:type="spellStart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складi</w:t>
            </w:r>
            <w:proofErr w:type="spellEnd"/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СН203-203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Домкрати гідравлічні, вантажопідйомність 63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2,1285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СН204-1100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Термопенали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з масою завантажувальних електродів не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більше 5 кг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20,13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СН209-102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Борони дискові меліоративні [без трактора]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0,49749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СН211-101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Бадді, місткість 2 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236,8334642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СН211-102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Бадді, місткість 4 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0,1775895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СН233-301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Машини шліфувальні електричні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0,099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СН233-303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Машини шліфувальні пневматичні при роботі від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пересувних компресорів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1,0065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СН233-900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Ножиці листові кривошипні [гільйотинні]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0,693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СН233-1100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Трамбівки пневматичні при роботі від компресора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13,015068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СН270-30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Котли бітумні пересувні, місткість 1000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0,0666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СН270-50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Вібратори для усіх видів будівництва, крім гідротехнічного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1,08315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СН270-106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Апарат для газового зварювання і різання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6,2568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СН270-115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Дрилі електричні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0,066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СН270-117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Вібратори глибинні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178,9466199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IV. </w:t>
            </w: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Будівельні матеріали, вироби і конструкції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A10C1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Азбест хризолітовий, марка К-6-45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0,021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С111-91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Болти із шестигранною головкою, діаметр різьби 12-[14]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0,000165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С111-134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Цвяхи гвинтові 3,5х60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0,000825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Цвяхи будівельні з конічною головкою 4,0х100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0,328614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С111-179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0,0004372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С111-253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0,264904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+С111-311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Каболка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0,01485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С111-324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Кисень технічний газоподібний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2,3694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С111-388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Фарба земляна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густотерта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олійна, мумія, сурик залізний,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МА-015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0,000066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С111-585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Масло дизельне моторне М-10ДМ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0,00049855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С111-612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Мастика морозостійка бітумно-масляна МБ-50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0,00765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Дріт порошковий для дугового зварювання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0,00231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Дріт сталевий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низьковуглецевий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різного призначення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оцинкований, діаметр 0,55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0,000165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Дріт сталевий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низьковуглецевий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різного призначення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світлий, діаметр 1,1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0,1538838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С111-818-1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Дріт сталевий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низьковуглецевий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різного призначення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світлий, діаметр 4,0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0,00114138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С111-820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Дріт сталевий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низьковуглецевий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різного призначення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чорний, діаметр 0,55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0,0004027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С111-837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Розчинник для лакофарбових матеріалів Р-4А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0,000132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С111-964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Сортовий гарячекатаний прокат із сталі вуглецевої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звичайної якості марки Ст0, круглий та квадратний, розмір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52-70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0,000627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С111-976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Сортовий гарячекатаний прокат із сталі вуглецевої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звичайної якості марки Ст3кп, штабовий, товщина 10-75 мм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при ширині 100-200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0,0185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С111-986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Фасонний гарячекатаний прокат із сталі вуглецевої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звичайної якості марки Ст0, кутовий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рівнополичковий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товщина 11-30 мм, ширина полички 180-200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0,013662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С111-1019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Швелери N 40 з гарячекатаного прокату із сталі вуглецевої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звичайної якості, марка Ст0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0,009108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С111-1128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Товстолистовий прокат із вуглецевої сталі звичайної якості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гарячекатаний з обрізними кромками, товщина 9-12 мм,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сталь марки Ст0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0,010791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С111-1130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Тонколистовий прокат гарячекатаний в листах з обрізними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кромками, ширина понад 1200 до 1300 мм, товщина 3,2-3,9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мм, сталь марки С235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0,00033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+С111-1305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Портландцемент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загальнобудівельного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призначення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бездобавковий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, марка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0,04881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С111-1504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0,008118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С111-1513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0,2534753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С111-1521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0,014454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С111-1530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Електроди, діаметр 6 мм, марка Э42А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0,00097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С111-1608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Дрантя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1,65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С111-1639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0,033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С111-1708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Клоччя просочене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0,2472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С111-1718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Плівка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полімердьогтебітумна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, марка ПДБ-1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0,00006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С111-1757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Рядно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6,84828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С111-1804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Сталь листова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0,35112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С111-1848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0,0914143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С111-1882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Тканина мішкова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10м2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0,17411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С111-1892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Шліфкруги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0,09108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+С112-25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4-6,5 м, ширина 75-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150 мм, товщина 40-75 мм, ІІІ сорт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0,468791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С112-53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4-6,5 м, ширина 75-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150 мм, товщина 25 мм, ІІІ сорт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0,00765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+С112-58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4-6,5 м, ширина 75-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150 мм, товщина 32,40 мм, ІV сорт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0,03009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+С112-61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4-6,5 м, ширина 75-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150 мм, товщина 44 мм і більше, ІІІ сорт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5,3443045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+С112-62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4-6,5 м, ширина 75-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150 мм, товщина 44 мм і більше, ІV сорт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0,04389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С113-753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Люк чавунний для колодязів легкий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0A10C1" w:rsidRPr="000A10C1" w:rsidTr="000A10C1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С121-757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Окремі конструктивні елементи будівель та споруд [колони,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балки, ферми, зв'язки, ригелі, стояки тощо] з перевагою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 xml:space="preserve">гарячекатаних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профілей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, середня маса складальної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одиниці понад 0,5 до 1,0 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0,0792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+С123-514-У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Щити опалубки, ширина 300-750 мм, товщина 25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234,82336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С124-12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періодичного профілю, клас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А-ІІ, діаметр 12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0,006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+С124-20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періодичного профілю, клас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А-ІІІ, діаметр 8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19,84212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+С142-10-1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Глина звичайна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162,06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+С142-10-2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Вода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17,61779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+С1416-8419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Труби безнапірні круглі, діаметр умовного проходу 1200 мм,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міцність труб друга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+С1421-9465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 будівельних робіт,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фракція 20-40 мм, марка М600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79,9538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+С1421-9556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Камінь бутовий М100-300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7,107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+С1424-11598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В7,5 [М100],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крупність заповнювача більше 40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1,53</w:t>
            </w:r>
          </w:p>
        </w:tc>
      </w:tr>
      <w:tr w:rsidR="000A10C1" w:rsidRPr="000A10C1" w:rsidTr="000A10C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+С1424-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11600-11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В15 [М-200],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крупність заповнювача 40-70 мм, марка за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водонепроникнистю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0,4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МПа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598,82288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+С1425-11683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важкий цементний, марка М100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0,18672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+С1425-11684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важкий цементний, марка М150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0,106296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С1530-41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Труби напірні з поліетилену низького тиску, тип середній,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зовнішній діаметр 25 мм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57,69322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С1546-66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Пропан-бутан технічний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0,44682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+&amp;К585521-</w:t>
            </w: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Л040-1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Плити кріплення РП10-15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</w:tr>
      <w:tr w:rsidR="000A10C1" w:rsidRPr="000A10C1" w:rsidTr="000A10C1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0A10C1" w:rsidRPr="000A10C1" w:rsidTr="000A10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Енергоносiї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машин, врахованих в </w:t>
            </w: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складi</w:t>
            </w:r>
            <w:proofErr w:type="spellEnd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С1999-9001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Електроенергія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кВт-год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42,6345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С1999-9005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1,8822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С1999-9006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0,1277</w:t>
            </w:r>
          </w:p>
        </w:tc>
      </w:tr>
      <w:tr w:rsidR="000A10C1" w:rsidRPr="000A10C1" w:rsidTr="000A10C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С1999-9009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0C1" w:rsidRPr="000A10C1" w:rsidRDefault="000A10C1" w:rsidP="000A10C1">
            <w:pPr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Дрова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C1" w:rsidRPr="000A10C1" w:rsidRDefault="000A10C1" w:rsidP="000A10C1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0A10C1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0,0113</w:t>
            </w:r>
          </w:p>
        </w:tc>
      </w:tr>
    </w:tbl>
    <w:p w:rsidR="000A10C1" w:rsidRDefault="000A10C1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</w:p>
    <w:p w:rsidR="000A10C1" w:rsidRPr="000231B4" w:rsidRDefault="000A10C1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</w:p>
    <w:p w:rsidR="000231B4" w:rsidRDefault="000231B4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</w:p>
    <w:p w:rsidR="000231B4" w:rsidRPr="000231B4" w:rsidRDefault="000231B4" w:rsidP="000231B4">
      <w:pPr>
        <w:keepLines/>
        <w:autoSpaceDE w:val="0"/>
        <w:autoSpaceDN w:val="0"/>
        <w:jc w:val="center"/>
        <w:rPr>
          <w:spacing w:val="-3"/>
          <w:sz w:val="22"/>
          <w:szCs w:val="22"/>
          <w:lang w:val="uk-UA" w:eastAsia="en-US"/>
        </w:rPr>
      </w:pPr>
    </w:p>
    <w:p w:rsidR="0006398C" w:rsidRPr="00C35CE8" w:rsidRDefault="0006398C" w:rsidP="0006398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398C" w:rsidRPr="000F0EFA" w:rsidRDefault="0006398C" w:rsidP="0006398C">
      <w:pPr>
        <w:rPr>
          <w:b/>
          <w:lang w:val="uk-UA"/>
        </w:rPr>
      </w:pPr>
      <w:r w:rsidRPr="000F0EFA">
        <w:rPr>
          <w:b/>
          <w:lang w:val="uk-UA"/>
        </w:rPr>
        <w:t xml:space="preserve">Додаток: </w:t>
      </w:r>
    </w:p>
    <w:p w:rsidR="0006398C" w:rsidRPr="00E06AF0" w:rsidRDefault="0006398C" w:rsidP="0006398C">
      <w:pPr>
        <w:numPr>
          <w:ilvl w:val="0"/>
          <w:numId w:val="1"/>
        </w:numPr>
        <w:rPr>
          <w:lang w:val="uk-UA"/>
        </w:rPr>
      </w:pPr>
      <w:r w:rsidRPr="000F0EFA">
        <w:rPr>
          <w:lang w:val="uk-UA"/>
        </w:rPr>
        <w:t xml:space="preserve">Графічні матеріали (робочі креслення) в електронному форматі  </w:t>
      </w:r>
      <w:r w:rsidRPr="000F0EFA">
        <w:rPr>
          <w:lang w:val="en-US"/>
        </w:rPr>
        <w:t>PDF</w:t>
      </w:r>
      <w:r w:rsidRPr="000F0EFA">
        <w:rPr>
          <w:lang w:val="uk-UA"/>
        </w:rPr>
        <w:t xml:space="preserve">у кількості  </w:t>
      </w:r>
      <w:r w:rsidRPr="00E06AF0">
        <w:rPr>
          <w:lang w:val="uk-UA"/>
        </w:rPr>
        <w:t xml:space="preserve">- </w:t>
      </w:r>
      <w:r w:rsidR="00725564" w:rsidRPr="00725564">
        <w:t>16</w:t>
      </w:r>
      <w:r w:rsidRPr="00E06AF0">
        <w:rPr>
          <w:i/>
          <w:lang w:val="uk-UA"/>
        </w:rPr>
        <w:t>(</w:t>
      </w:r>
      <w:r w:rsidR="00725564">
        <w:rPr>
          <w:i/>
          <w:lang w:val="uk-UA"/>
        </w:rPr>
        <w:t>Шістнадцять</w:t>
      </w:r>
      <w:r w:rsidRPr="00E06AF0">
        <w:rPr>
          <w:i/>
          <w:lang w:val="uk-UA"/>
        </w:rPr>
        <w:t>)</w:t>
      </w:r>
      <w:r>
        <w:rPr>
          <w:lang w:val="uk-UA"/>
        </w:rPr>
        <w:t xml:space="preserve"> фа</w:t>
      </w:r>
      <w:bookmarkStart w:id="0" w:name="_GoBack"/>
      <w:bookmarkEnd w:id="0"/>
      <w:r>
        <w:rPr>
          <w:lang w:val="uk-UA"/>
        </w:rPr>
        <w:t>йлів</w:t>
      </w:r>
      <w:r w:rsidRPr="00E06AF0">
        <w:rPr>
          <w:lang w:val="uk-UA"/>
        </w:rPr>
        <w:t>.</w:t>
      </w:r>
    </w:p>
    <w:p w:rsidR="0006398C" w:rsidRPr="000F0EFA" w:rsidRDefault="0006398C" w:rsidP="0006398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6398C" w:rsidRDefault="0006398C" w:rsidP="0006398C">
      <w:pPr>
        <w:rPr>
          <w:b/>
          <w:u w:val="single"/>
          <w:lang w:val="uk-UA"/>
        </w:rPr>
      </w:pPr>
    </w:p>
    <w:p w:rsidR="0006398C" w:rsidRPr="00604FCA" w:rsidRDefault="0006398C" w:rsidP="0006398C">
      <w:pPr>
        <w:rPr>
          <w:lang w:val="uk-UA"/>
        </w:rPr>
      </w:pPr>
    </w:p>
    <w:p w:rsidR="0006398C" w:rsidRPr="0006398C" w:rsidRDefault="0006398C" w:rsidP="005C4809">
      <w:pPr>
        <w:pStyle w:val="ae"/>
        <w:jc w:val="center"/>
        <w:rPr>
          <w:b/>
          <w:sz w:val="28"/>
          <w:szCs w:val="28"/>
          <w:lang w:val="uk-UA"/>
        </w:rPr>
      </w:pPr>
    </w:p>
    <w:sectPr w:rsidR="0006398C" w:rsidRPr="0006398C" w:rsidSect="0006398C">
      <w:headerReference w:type="default" r:id="rId8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8C" w:rsidRDefault="0006398C" w:rsidP="0006398C">
      <w:r>
        <w:separator/>
      </w:r>
    </w:p>
  </w:endnote>
  <w:endnote w:type="continuationSeparator" w:id="1">
    <w:p w:rsidR="0006398C" w:rsidRDefault="0006398C" w:rsidP="0006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8C" w:rsidRDefault="0006398C" w:rsidP="0006398C">
      <w:r>
        <w:separator/>
      </w:r>
    </w:p>
  </w:footnote>
  <w:footnote w:type="continuationSeparator" w:id="1">
    <w:p w:rsidR="0006398C" w:rsidRDefault="0006398C" w:rsidP="0006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F5" w:rsidRPr="00F802B0" w:rsidRDefault="00AA54F5">
    <w:pPr>
      <w:tabs>
        <w:tab w:val="center" w:pos="4565"/>
        <w:tab w:val="right" w:pos="8536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62985"/>
      <w:docPartObj>
        <w:docPartGallery w:val="Page Numbers (Top of Page)"/>
        <w:docPartUnique/>
      </w:docPartObj>
    </w:sdtPr>
    <w:sdtContent>
      <w:p w:rsidR="0006398C" w:rsidRDefault="00C04800">
        <w:pPr>
          <w:pStyle w:val="af"/>
          <w:jc w:val="center"/>
        </w:pPr>
        <w:r>
          <w:fldChar w:fldCharType="begin"/>
        </w:r>
        <w:r w:rsidR="00C009BC">
          <w:instrText xml:space="preserve"> PAGE   \* MERGEFORMAT </w:instrText>
        </w:r>
        <w:r>
          <w:fldChar w:fldCharType="separate"/>
        </w:r>
        <w:r w:rsidR="008A42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98C" w:rsidRDefault="000639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99E"/>
    <w:multiLevelType w:val="hybridMultilevel"/>
    <w:tmpl w:val="EA52F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4FCA"/>
    <w:rsid w:val="000231B4"/>
    <w:rsid w:val="00043EB4"/>
    <w:rsid w:val="0006398C"/>
    <w:rsid w:val="000A10C1"/>
    <w:rsid w:val="000E0830"/>
    <w:rsid w:val="000F744E"/>
    <w:rsid w:val="000F77A1"/>
    <w:rsid w:val="00117569"/>
    <w:rsid w:val="00131F10"/>
    <w:rsid w:val="001402F1"/>
    <w:rsid w:val="00146B76"/>
    <w:rsid w:val="00186F67"/>
    <w:rsid w:val="00223887"/>
    <w:rsid w:val="0025092D"/>
    <w:rsid w:val="002E3082"/>
    <w:rsid w:val="00342683"/>
    <w:rsid w:val="00360F6C"/>
    <w:rsid w:val="004A6637"/>
    <w:rsid w:val="00555AC9"/>
    <w:rsid w:val="00583B6F"/>
    <w:rsid w:val="005C4809"/>
    <w:rsid w:val="005C6417"/>
    <w:rsid w:val="00604FCA"/>
    <w:rsid w:val="006428AA"/>
    <w:rsid w:val="006E007C"/>
    <w:rsid w:val="006F0806"/>
    <w:rsid w:val="00725564"/>
    <w:rsid w:val="00725C59"/>
    <w:rsid w:val="00737C6A"/>
    <w:rsid w:val="00760904"/>
    <w:rsid w:val="00851930"/>
    <w:rsid w:val="008960B7"/>
    <w:rsid w:val="008A4273"/>
    <w:rsid w:val="008C0627"/>
    <w:rsid w:val="00982077"/>
    <w:rsid w:val="00996238"/>
    <w:rsid w:val="00A61F17"/>
    <w:rsid w:val="00AA54F5"/>
    <w:rsid w:val="00B42A6F"/>
    <w:rsid w:val="00B85F53"/>
    <w:rsid w:val="00C009BC"/>
    <w:rsid w:val="00C04800"/>
    <w:rsid w:val="00CC0A43"/>
    <w:rsid w:val="00CD62A5"/>
    <w:rsid w:val="00D36C67"/>
    <w:rsid w:val="00D40127"/>
    <w:rsid w:val="00D8372F"/>
    <w:rsid w:val="00D845FF"/>
    <w:rsid w:val="00DC3433"/>
    <w:rsid w:val="00EB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4FCA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FCA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04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04FCA"/>
    <w:rPr>
      <w:rFonts w:ascii="Courier New" w:eastAsia="Courier New" w:hAnsi="Courier New" w:cs="Times New Roman"/>
      <w:sz w:val="24"/>
      <w:szCs w:val="24"/>
      <w:lang w:val="ru-RU" w:eastAsia="ru-RU"/>
    </w:rPr>
  </w:style>
  <w:style w:type="paragraph" w:customStyle="1" w:styleId="a3">
    <w:basedOn w:val="a"/>
    <w:next w:val="a4"/>
    <w:link w:val="a5"/>
    <w:qFormat/>
    <w:rsid w:val="00604FCA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en-US" w:eastAsia="en-US"/>
    </w:rPr>
  </w:style>
  <w:style w:type="character" w:customStyle="1" w:styleId="a5">
    <w:name w:val="Название Знак"/>
    <w:link w:val="a3"/>
    <w:rsid w:val="00604FCA"/>
    <w:rPr>
      <w:rFonts w:ascii="Arial" w:eastAsia="Times New Roman" w:hAnsi="Arial" w:cs="Times New Roman"/>
      <w:b/>
      <w:sz w:val="18"/>
      <w:szCs w:val="20"/>
    </w:rPr>
  </w:style>
  <w:style w:type="paragraph" w:styleId="a6">
    <w:name w:val="Body Text"/>
    <w:basedOn w:val="a"/>
    <w:link w:val="a7"/>
    <w:unhideWhenUsed/>
    <w:rsid w:val="00604FCA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604FCA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Emphasis"/>
    <w:basedOn w:val="a0"/>
    <w:uiPriority w:val="20"/>
    <w:qFormat/>
    <w:rsid w:val="00604FCA"/>
    <w:rPr>
      <w:i/>
      <w:iCs/>
    </w:rPr>
  </w:style>
  <w:style w:type="paragraph" w:styleId="a4">
    <w:name w:val="Title"/>
    <w:basedOn w:val="a"/>
    <w:next w:val="a"/>
    <w:link w:val="11"/>
    <w:qFormat/>
    <w:rsid w:val="00604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4FC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84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5FF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D845FF"/>
  </w:style>
  <w:style w:type="character" w:styleId="ab">
    <w:name w:val="Hyperlink"/>
    <w:basedOn w:val="a0"/>
    <w:uiPriority w:val="99"/>
    <w:semiHidden/>
    <w:unhideWhenUsed/>
    <w:rsid w:val="00D845F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845FF"/>
    <w:rPr>
      <w:color w:val="954F72"/>
      <w:u w:val="single"/>
    </w:rPr>
  </w:style>
  <w:style w:type="paragraph" w:customStyle="1" w:styleId="msonormal0">
    <w:name w:val="msonormal"/>
    <w:basedOn w:val="a"/>
    <w:rsid w:val="00D845FF"/>
    <w:pPr>
      <w:spacing w:before="100" w:beforeAutospacing="1" w:after="100" w:afterAutospacing="1"/>
    </w:pPr>
    <w:rPr>
      <w:lang w:val="uk-UA" w:eastAsia="uk-UA"/>
    </w:rPr>
  </w:style>
  <w:style w:type="paragraph" w:customStyle="1" w:styleId="xl129">
    <w:name w:val="xl129"/>
    <w:basedOn w:val="a"/>
    <w:rsid w:val="00D8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uk-UA" w:eastAsia="uk-UA"/>
    </w:rPr>
  </w:style>
  <w:style w:type="paragraph" w:customStyle="1" w:styleId="xl130">
    <w:name w:val="xl130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1">
    <w:name w:val="xl131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2">
    <w:name w:val="xl132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3">
    <w:name w:val="xl133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4">
    <w:name w:val="xl134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5">
    <w:name w:val="xl135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6">
    <w:name w:val="xl136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7">
    <w:name w:val="xl137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8">
    <w:name w:val="xl138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9">
    <w:name w:val="xl139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0">
    <w:name w:val="xl140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1">
    <w:name w:val="xl141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2">
    <w:name w:val="xl142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3">
    <w:name w:val="xl143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4">
    <w:name w:val="xl144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5">
    <w:name w:val="xl145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6">
    <w:name w:val="xl146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7">
    <w:name w:val="xl147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8">
    <w:name w:val="xl148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9">
    <w:name w:val="xl149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50">
    <w:name w:val="xl150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1">
    <w:name w:val="xl151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2">
    <w:name w:val="xl152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3">
    <w:name w:val="xl153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4">
    <w:name w:val="xl154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5">
    <w:name w:val="xl155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6">
    <w:name w:val="xl156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7">
    <w:name w:val="xl157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8">
    <w:name w:val="xl158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59">
    <w:name w:val="xl159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0">
    <w:name w:val="xl160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ad">
    <w:basedOn w:val="a"/>
    <w:next w:val="a4"/>
    <w:qFormat/>
    <w:rsid w:val="00D8372F"/>
    <w:pPr>
      <w:widowControl w:val="0"/>
      <w:snapToGrid w:val="0"/>
      <w:ind w:left="320"/>
      <w:jc w:val="center"/>
    </w:pPr>
    <w:rPr>
      <w:rFonts w:ascii="Arial" w:hAnsi="Arial"/>
      <w:b/>
      <w:sz w:val="20"/>
      <w:szCs w:val="20"/>
    </w:rPr>
  </w:style>
  <w:style w:type="paragraph" w:styleId="ae">
    <w:name w:val="No Spacing"/>
    <w:uiPriority w:val="1"/>
    <w:qFormat/>
    <w:rsid w:val="00D8372F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EB32A7"/>
  </w:style>
  <w:style w:type="paragraph" w:customStyle="1" w:styleId="LO-normal">
    <w:name w:val="LO-normal"/>
    <w:qFormat/>
    <w:rsid w:val="0006398C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f">
    <w:name w:val="header"/>
    <w:basedOn w:val="a"/>
    <w:link w:val="af0"/>
    <w:uiPriority w:val="99"/>
    <w:unhideWhenUsed/>
    <w:rsid w:val="0006398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3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06398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3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AA54F5"/>
  </w:style>
  <w:style w:type="paragraph" w:customStyle="1" w:styleId="font5">
    <w:name w:val="font5"/>
    <w:basedOn w:val="a"/>
    <w:rsid w:val="000A10C1"/>
    <w:pP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u w:val="single"/>
      <w:lang w:val="uk-UA" w:eastAsia="uk-UA"/>
    </w:rPr>
  </w:style>
  <w:style w:type="paragraph" w:customStyle="1" w:styleId="xl65">
    <w:name w:val="xl65"/>
    <w:basedOn w:val="a"/>
    <w:rsid w:val="000A10C1"/>
    <w:pP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66">
    <w:name w:val="xl66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67">
    <w:name w:val="xl67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68">
    <w:name w:val="xl68"/>
    <w:basedOn w:val="a"/>
    <w:rsid w:val="000A10C1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69">
    <w:name w:val="xl69"/>
    <w:basedOn w:val="a"/>
    <w:rsid w:val="000A10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0">
    <w:name w:val="xl70"/>
    <w:basedOn w:val="a"/>
    <w:rsid w:val="000A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1">
    <w:name w:val="xl71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72">
    <w:name w:val="xl72"/>
    <w:basedOn w:val="a"/>
    <w:rsid w:val="000A10C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uk-UA" w:eastAsia="uk-UA"/>
    </w:rPr>
  </w:style>
  <w:style w:type="paragraph" w:customStyle="1" w:styleId="xl73">
    <w:name w:val="xl73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val="uk-UA" w:eastAsia="uk-UA"/>
    </w:rPr>
  </w:style>
  <w:style w:type="paragraph" w:customStyle="1" w:styleId="xl74">
    <w:name w:val="xl74"/>
    <w:basedOn w:val="a"/>
    <w:rsid w:val="000A10C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u w:val="single"/>
      <w:lang w:val="uk-UA" w:eastAsia="uk-UA"/>
    </w:rPr>
  </w:style>
  <w:style w:type="paragraph" w:customStyle="1" w:styleId="xl75">
    <w:name w:val="xl75"/>
    <w:basedOn w:val="a"/>
    <w:rsid w:val="000A10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u w:val="single"/>
      <w:lang w:val="uk-UA" w:eastAsia="uk-UA"/>
    </w:rPr>
  </w:style>
  <w:style w:type="paragraph" w:customStyle="1" w:styleId="xl76">
    <w:name w:val="xl76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77">
    <w:name w:val="xl77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78">
    <w:name w:val="xl78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79">
    <w:name w:val="xl79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80">
    <w:name w:val="xl80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81">
    <w:name w:val="xl81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82">
    <w:name w:val="xl82"/>
    <w:basedOn w:val="a"/>
    <w:rsid w:val="000A10C1"/>
    <w:pP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83">
    <w:name w:val="xl83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84">
    <w:name w:val="xl84"/>
    <w:basedOn w:val="a"/>
    <w:rsid w:val="000A10C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5">
    <w:name w:val="xl85"/>
    <w:basedOn w:val="a"/>
    <w:rsid w:val="000A10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86">
    <w:name w:val="xl86"/>
    <w:basedOn w:val="a"/>
    <w:rsid w:val="000A1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7">
    <w:name w:val="xl87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8">
    <w:name w:val="xl88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9">
    <w:name w:val="xl89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uk-UA" w:eastAsia="uk-UA"/>
    </w:rPr>
  </w:style>
  <w:style w:type="paragraph" w:customStyle="1" w:styleId="xl90">
    <w:name w:val="xl90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uk-UA" w:eastAsia="uk-UA"/>
    </w:rPr>
  </w:style>
  <w:style w:type="paragraph" w:customStyle="1" w:styleId="xl91">
    <w:name w:val="xl91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2">
    <w:name w:val="xl92"/>
    <w:basedOn w:val="a"/>
    <w:rsid w:val="000A10C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3">
    <w:name w:val="xl93"/>
    <w:basedOn w:val="a"/>
    <w:rsid w:val="000A1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4">
    <w:name w:val="xl94"/>
    <w:basedOn w:val="a"/>
    <w:rsid w:val="000A1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uk-UA" w:eastAsia="uk-UA"/>
    </w:rPr>
  </w:style>
  <w:style w:type="paragraph" w:customStyle="1" w:styleId="xl95">
    <w:name w:val="xl95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6">
    <w:name w:val="xl96"/>
    <w:basedOn w:val="a"/>
    <w:rsid w:val="000A10C1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7">
    <w:name w:val="xl97"/>
    <w:basedOn w:val="a"/>
    <w:rsid w:val="000A10C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uk-UA" w:eastAsia="uk-UA"/>
    </w:rPr>
  </w:style>
  <w:style w:type="paragraph" w:customStyle="1" w:styleId="xl98">
    <w:name w:val="xl98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val="uk-UA" w:eastAsia="uk-UA"/>
    </w:rPr>
  </w:style>
  <w:style w:type="paragraph" w:customStyle="1" w:styleId="xl99">
    <w:name w:val="xl99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00">
    <w:name w:val="xl100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01">
    <w:name w:val="xl101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02">
    <w:name w:val="xl102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03">
    <w:name w:val="xl103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04">
    <w:name w:val="xl104"/>
    <w:basedOn w:val="a"/>
    <w:rsid w:val="000A10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5">
    <w:name w:val="xl105"/>
    <w:basedOn w:val="a"/>
    <w:rsid w:val="000A10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6">
    <w:name w:val="xl106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07">
    <w:name w:val="xl107"/>
    <w:basedOn w:val="a"/>
    <w:rsid w:val="000A10C1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8">
    <w:name w:val="xl108"/>
    <w:basedOn w:val="a"/>
    <w:rsid w:val="000A10C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uk-UA" w:eastAsia="uk-UA"/>
    </w:rPr>
  </w:style>
  <w:style w:type="paragraph" w:customStyle="1" w:styleId="xl109">
    <w:name w:val="xl109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val="uk-UA" w:eastAsia="uk-UA"/>
    </w:rPr>
  </w:style>
  <w:style w:type="paragraph" w:customStyle="1" w:styleId="xl110">
    <w:name w:val="xl110"/>
    <w:basedOn w:val="a"/>
    <w:rsid w:val="000A10C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1">
    <w:name w:val="xl111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2">
    <w:name w:val="xl112"/>
    <w:basedOn w:val="a"/>
    <w:rsid w:val="000A10C1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3">
    <w:name w:val="xl113"/>
    <w:basedOn w:val="a"/>
    <w:rsid w:val="000A10C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uk-UA" w:eastAsia="uk-UA"/>
    </w:rPr>
  </w:style>
  <w:style w:type="paragraph" w:customStyle="1" w:styleId="xl114">
    <w:name w:val="xl114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val="uk-UA" w:eastAsia="uk-UA"/>
    </w:rPr>
  </w:style>
  <w:style w:type="paragraph" w:customStyle="1" w:styleId="xl115">
    <w:name w:val="xl115"/>
    <w:basedOn w:val="a"/>
    <w:rsid w:val="000A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uk-UA" w:eastAsia="uk-UA"/>
    </w:rPr>
  </w:style>
  <w:style w:type="paragraph" w:customStyle="1" w:styleId="xl116">
    <w:name w:val="xl116"/>
    <w:basedOn w:val="a"/>
    <w:rsid w:val="000A10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117">
    <w:name w:val="xl117"/>
    <w:basedOn w:val="a"/>
    <w:rsid w:val="000A10C1"/>
    <w:pP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118">
    <w:name w:val="xl118"/>
    <w:basedOn w:val="a"/>
    <w:rsid w:val="000A10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119">
    <w:name w:val="xl119"/>
    <w:basedOn w:val="a"/>
    <w:rsid w:val="000A10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120">
    <w:name w:val="xl120"/>
    <w:basedOn w:val="a"/>
    <w:rsid w:val="000A10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21">
    <w:name w:val="xl121"/>
    <w:basedOn w:val="a"/>
    <w:rsid w:val="000A10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122">
    <w:name w:val="xl122"/>
    <w:basedOn w:val="a"/>
    <w:rsid w:val="000A10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23">
    <w:name w:val="xl123"/>
    <w:basedOn w:val="a"/>
    <w:rsid w:val="000A10C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24">
    <w:name w:val="xl124"/>
    <w:basedOn w:val="a"/>
    <w:rsid w:val="000A10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character" w:customStyle="1" w:styleId="NoSpacingChar">
    <w:name w:val="No Spacing Char"/>
    <w:link w:val="13"/>
    <w:locked/>
    <w:rsid w:val="00D40127"/>
    <w:rPr>
      <w:lang w:val="ru-RU"/>
    </w:rPr>
  </w:style>
  <w:style w:type="paragraph" w:customStyle="1" w:styleId="13">
    <w:name w:val="Без интервала1"/>
    <w:link w:val="NoSpacingChar"/>
    <w:qFormat/>
    <w:rsid w:val="00D4012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16271</Words>
  <Characters>9276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mnazzarrr@gmail.com</dc:creator>
  <cp:keywords/>
  <dc:description/>
  <cp:lastModifiedBy>Р.Пуглик</cp:lastModifiedBy>
  <cp:revision>42</cp:revision>
  <cp:lastPrinted>2021-06-01T06:05:00Z</cp:lastPrinted>
  <dcterms:created xsi:type="dcterms:W3CDTF">2021-05-26T21:15:00Z</dcterms:created>
  <dcterms:modified xsi:type="dcterms:W3CDTF">2021-11-04T13:33:00Z</dcterms:modified>
</cp:coreProperties>
</file>