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39F" w:rsidRPr="007C2F7C" w:rsidRDefault="00263CB6" w:rsidP="00263CB6">
      <w:pPr>
        <w:pStyle w:val="LO-normal"/>
        <w:spacing w:line="240" w:lineRule="auto"/>
        <w:rPr>
          <w:rFonts w:ascii="Times New Roman" w:hAnsi="Times New Roman" w:cs="Times New Roman"/>
          <w:b/>
          <w:sz w:val="20"/>
          <w:szCs w:val="20"/>
          <w:lang w:val="uk-UA"/>
        </w:rPr>
      </w:pPr>
      <w:r w:rsidRPr="00263CB6">
        <w:rPr>
          <w:rFonts w:ascii="Times New Roman" w:hAnsi="Times New Roman" w:cs="Times New Roman"/>
          <w:b/>
          <w:sz w:val="20"/>
          <w:szCs w:val="20"/>
          <w:lang w:val="uk-UA"/>
        </w:rPr>
        <w:t xml:space="preserve">                                                                                                   </w:t>
      </w:r>
      <w:r w:rsidR="005D139F" w:rsidRPr="007C2F7C">
        <w:rPr>
          <w:rFonts w:ascii="Times New Roman" w:hAnsi="Times New Roman" w:cs="Times New Roman"/>
          <w:b/>
          <w:sz w:val="20"/>
          <w:szCs w:val="20"/>
          <w:lang w:val="uk-UA"/>
        </w:rPr>
        <w:t>Додаток 3</w:t>
      </w:r>
    </w:p>
    <w:p w:rsidR="00263CB6" w:rsidRPr="007C2F7C" w:rsidRDefault="00263CB6" w:rsidP="00263CB6">
      <w:pPr>
        <w:pStyle w:val="LO-normal"/>
        <w:spacing w:line="240" w:lineRule="auto"/>
        <w:rPr>
          <w:rFonts w:ascii="Times New Roman" w:hAnsi="Times New Roman" w:cs="Times New Roman"/>
          <w:lang w:val="uk-UA"/>
        </w:rPr>
      </w:pPr>
      <w:r>
        <w:rPr>
          <w:rFonts w:ascii="Times New Roman" w:hAnsi="Times New Roman" w:cs="Times New Roman"/>
          <w:sz w:val="20"/>
          <w:szCs w:val="20"/>
          <w:lang w:val="uk-UA"/>
        </w:rPr>
        <w:t xml:space="preserve">                                                                                                   </w:t>
      </w:r>
      <w:r w:rsidR="005D139F" w:rsidRPr="007C2F7C">
        <w:rPr>
          <w:rFonts w:ascii="Times New Roman" w:hAnsi="Times New Roman" w:cs="Times New Roman"/>
          <w:sz w:val="20"/>
          <w:szCs w:val="20"/>
          <w:lang w:val="uk-UA"/>
        </w:rPr>
        <w:t>до тендерної документації</w:t>
      </w:r>
      <w:r w:rsidR="005D139F" w:rsidRPr="007C2F7C">
        <w:rPr>
          <w:rFonts w:ascii="Times New Roman" w:hAnsi="Times New Roman" w:cs="Times New Roman"/>
          <w:lang w:val="uk-UA"/>
        </w:rPr>
        <w:t xml:space="preserve">: </w:t>
      </w:r>
    </w:p>
    <w:p w:rsidR="00616D54" w:rsidRPr="00616D54" w:rsidRDefault="00616D54" w:rsidP="00263CB6">
      <w:pPr>
        <w:pStyle w:val="LO-normal"/>
        <w:spacing w:line="240" w:lineRule="auto"/>
        <w:ind w:left="4962"/>
        <w:jc w:val="both"/>
        <w:rPr>
          <w:rFonts w:ascii="Times New Roman" w:hAnsi="Times New Roman" w:cs="Times New Roman"/>
          <w:sz w:val="16"/>
          <w:szCs w:val="16"/>
          <w:lang w:val="uk-UA"/>
        </w:rPr>
      </w:pPr>
      <w:r w:rsidRPr="00616D54">
        <w:rPr>
          <w:rFonts w:ascii="Times New Roman" w:hAnsi="Times New Roman" w:cs="Times New Roman"/>
          <w:bCs/>
          <w:sz w:val="16"/>
          <w:szCs w:val="16"/>
          <w:lang w:val="uk-UA"/>
        </w:rPr>
        <w:t>«</w:t>
      </w:r>
      <w:r w:rsidRPr="00616D54">
        <w:rPr>
          <w:rFonts w:ascii="Times New Roman" w:hAnsi="Times New Roman" w:cs="Times New Roman"/>
          <w:sz w:val="16"/>
          <w:szCs w:val="16"/>
          <w:lang w:val="uk-UA"/>
        </w:rPr>
        <w:t xml:space="preserve">Реконструкція каналу Старий </w:t>
      </w:r>
      <w:proofErr w:type="spellStart"/>
      <w:r w:rsidRPr="00616D54">
        <w:rPr>
          <w:rFonts w:ascii="Times New Roman" w:hAnsi="Times New Roman" w:cs="Times New Roman"/>
          <w:sz w:val="16"/>
          <w:szCs w:val="16"/>
          <w:lang w:val="uk-UA"/>
        </w:rPr>
        <w:t>Батар</w:t>
      </w:r>
      <w:proofErr w:type="spellEnd"/>
      <w:r w:rsidRPr="00616D54">
        <w:rPr>
          <w:rFonts w:ascii="Times New Roman" w:hAnsi="Times New Roman" w:cs="Times New Roman"/>
          <w:sz w:val="16"/>
          <w:szCs w:val="16"/>
          <w:lang w:val="uk-UA"/>
        </w:rPr>
        <w:t xml:space="preserve"> між автодорожніми мостами сіл </w:t>
      </w:r>
      <w:proofErr w:type="spellStart"/>
      <w:r w:rsidRPr="00616D54">
        <w:rPr>
          <w:rFonts w:ascii="Times New Roman" w:hAnsi="Times New Roman" w:cs="Times New Roman"/>
          <w:sz w:val="16"/>
          <w:szCs w:val="16"/>
          <w:lang w:val="uk-UA"/>
        </w:rPr>
        <w:t>Чепа</w:t>
      </w:r>
      <w:proofErr w:type="spellEnd"/>
      <w:r w:rsidRPr="00616D54">
        <w:rPr>
          <w:rFonts w:ascii="Times New Roman" w:hAnsi="Times New Roman" w:cs="Times New Roman"/>
          <w:sz w:val="16"/>
          <w:szCs w:val="16"/>
          <w:lang w:val="uk-UA"/>
        </w:rPr>
        <w:t xml:space="preserve"> – </w:t>
      </w:r>
      <w:proofErr w:type="spellStart"/>
      <w:r w:rsidRPr="00616D54">
        <w:rPr>
          <w:rFonts w:ascii="Times New Roman" w:hAnsi="Times New Roman" w:cs="Times New Roman"/>
          <w:sz w:val="16"/>
          <w:szCs w:val="16"/>
          <w:lang w:val="uk-UA"/>
        </w:rPr>
        <w:t>Неветленфолу</w:t>
      </w:r>
      <w:proofErr w:type="spellEnd"/>
      <w:r w:rsidRPr="00616D54">
        <w:rPr>
          <w:rFonts w:ascii="Times New Roman" w:hAnsi="Times New Roman" w:cs="Times New Roman"/>
          <w:sz w:val="16"/>
          <w:szCs w:val="16"/>
          <w:lang w:val="uk-UA"/>
        </w:rPr>
        <w:t xml:space="preserve"> та сіл </w:t>
      </w:r>
      <w:proofErr w:type="spellStart"/>
      <w:r w:rsidRPr="00616D54">
        <w:rPr>
          <w:rFonts w:ascii="Times New Roman" w:hAnsi="Times New Roman" w:cs="Times New Roman"/>
          <w:sz w:val="16"/>
          <w:szCs w:val="16"/>
          <w:lang w:val="uk-UA"/>
        </w:rPr>
        <w:t>Пийтерфолво</w:t>
      </w:r>
      <w:proofErr w:type="spellEnd"/>
      <w:r w:rsidRPr="00616D54">
        <w:rPr>
          <w:rFonts w:ascii="Times New Roman" w:hAnsi="Times New Roman" w:cs="Times New Roman"/>
          <w:sz w:val="16"/>
          <w:szCs w:val="16"/>
          <w:lang w:val="uk-UA"/>
        </w:rPr>
        <w:t xml:space="preserve"> – </w:t>
      </w:r>
      <w:proofErr w:type="spellStart"/>
      <w:r w:rsidRPr="00616D54">
        <w:rPr>
          <w:rFonts w:ascii="Times New Roman" w:hAnsi="Times New Roman" w:cs="Times New Roman"/>
          <w:sz w:val="16"/>
          <w:szCs w:val="16"/>
          <w:lang w:val="uk-UA"/>
        </w:rPr>
        <w:t>Батар</w:t>
      </w:r>
      <w:proofErr w:type="spellEnd"/>
      <w:r w:rsidRPr="00616D54">
        <w:rPr>
          <w:rFonts w:ascii="Times New Roman" w:hAnsi="Times New Roman" w:cs="Times New Roman"/>
          <w:sz w:val="16"/>
          <w:szCs w:val="16"/>
          <w:lang w:val="uk-UA"/>
        </w:rPr>
        <w:t xml:space="preserve"> Берегівського району Закарпатської області» </w:t>
      </w:r>
    </w:p>
    <w:p w:rsidR="00263CB6" w:rsidRPr="00263CB6" w:rsidRDefault="00263CB6" w:rsidP="00263CB6">
      <w:pPr>
        <w:pStyle w:val="LO-normal"/>
        <w:spacing w:line="240" w:lineRule="auto"/>
        <w:ind w:left="4962"/>
        <w:jc w:val="both"/>
        <w:rPr>
          <w:rFonts w:ascii="Times New Roman" w:hAnsi="Times New Roman" w:cs="Times New Roman"/>
          <w:sz w:val="16"/>
          <w:szCs w:val="16"/>
        </w:rPr>
      </w:pPr>
      <w:r w:rsidRPr="007C2F7C">
        <w:rPr>
          <w:rFonts w:ascii="Times New Roman" w:hAnsi="Times New Roman" w:cs="Times New Roman"/>
          <w:sz w:val="16"/>
          <w:szCs w:val="16"/>
          <w:lang w:val="uk-UA"/>
        </w:rPr>
        <w:t xml:space="preserve">(ДК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w:t>
      </w:r>
      <w:proofErr w:type="spellStart"/>
      <w:r w:rsidRPr="007C2F7C">
        <w:rPr>
          <w:rFonts w:ascii="Times New Roman" w:hAnsi="Times New Roman" w:cs="Times New Roman"/>
          <w:sz w:val="16"/>
          <w:szCs w:val="16"/>
          <w:lang w:val="uk-UA"/>
        </w:rPr>
        <w:t>Батар</w:t>
      </w:r>
      <w:proofErr w:type="spellEnd"/>
      <w:r w:rsidRPr="007C2F7C">
        <w:rPr>
          <w:rFonts w:ascii="Times New Roman" w:hAnsi="Times New Roman" w:cs="Times New Roman"/>
          <w:sz w:val="16"/>
          <w:szCs w:val="16"/>
          <w:lang w:val="uk-UA"/>
        </w:rPr>
        <w:t>-</w:t>
      </w:r>
      <w:proofErr w:type="spellStart"/>
      <w:r w:rsidRPr="007C2F7C">
        <w:rPr>
          <w:rFonts w:ascii="Times New Roman" w:hAnsi="Times New Roman" w:cs="Times New Roman"/>
          <w:sz w:val="16"/>
          <w:szCs w:val="16"/>
          <w:lang w:val="uk-UA"/>
        </w:rPr>
        <w:t>Паладь</w:t>
      </w:r>
      <w:proofErr w:type="spellEnd"/>
      <w:r w:rsidRPr="007C2F7C">
        <w:rPr>
          <w:rFonts w:ascii="Times New Roman" w:hAnsi="Times New Roman" w:cs="Times New Roman"/>
          <w:sz w:val="16"/>
          <w:szCs w:val="16"/>
          <w:lang w:val="uk-UA"/>
        </w:rPr>
        <w:t>-Тур» (</w:t>
      </w:r>
      <w:proofErr w:type="spellStart"/>
      <w:r w:rsidRPr="00263CB6">
        <w:rPr>
          <w:rFonts w:ascii="Times New Roman" w:hAnsi="Times New Roman" w:cs="Times New Roman"/>
          <w:sz w:val="16"/>
          <w:szCs w:val="16"/>
        </w:rPr>
        <w:t>AdaptWater</w:t>
      </w:r>
      <w:proofErr w:type="spellEnd"/>
      <w:r w:rsidRPr="007C2F7C">
        <w:rPr>
          <w:rFonts w:ascii="Times New Roman" w:hAnsi="Times New Roman" w:cs="Times New Roman"/>
          <w:sz w:val="16"/>
          <w:szCs w:val="16"/>
          <w:lang w:val="uk-UA"/>
        </w:rPr>
        <w:t xml:space="preserve">). </w:t>
      </w:r>
      <w:proofErr w:type="spellStart"/>
      <w:r w:rsidRPr="00263CB6">
        <w:rPr>
          <w:rFonts w:ascii="Times New Roman" w:hAnsi="Times New Roman" w:cs="Times New Roman"/>
          <w:sz w:val="16"/>
          <w:szCs w:val="16"/>
        </w:rPr>
        <w:t>Субсидійний</w:t>
      </w:r>
      <w:proofErr w:type="spellEnd"/>
      <w:r w:rsidRPr="00263CB6">
        <w:rPr>
          <w:rFonts w:ascii="Times New Roman" w:hAnsi="Times New Roman" w:cs="Times New Roman"/>
          <w:sz w:val="16"/>
          <w:szCs w:val="16"/>
        </w:rPr>
        <w:t xml:space="preserve"> контракт </w:t>
      </w:r>
    </w:p>
    <w:p w:rsidR="00263CB6" w:rsidRPr="00263CB6" w:rsidRDefault="00263CB6" w:rsidP="00263CB6">
      <w:pPr>
        <w:pStyle w:val="LO-normal"/>
        <w:spacing w:line="240" w:lineRule="auto"/>
        <w:ind w:left="4962"/>
        <w:jc w:val="both"/>
        <w:rPr>
          <w:rFonts w:ascii="Times New Roman" w:hAnsi="Times New Roman" w:cs="Times New Roman"/>
          <w:sz w:val="16"/>
          <w:szCs w:val="16"/>
        </w:rPr>
      </w:pPr>
      <w:r w:rsidRPr="00263CB6">
        <w:rPr>
          <w:rFonts w:ascii="Times New Roman" w:hAnsi="Times New Roman" w:cs="Times New Roman"/>
          <w:sz w:val="16"/>
          <w:szCs w:val="16"/>
        </w:rPr>
        <w:t xml:space="preserve">№ HUSKROUA/23/RI/1.1/005 </w:t>
      </w:r>
      <w:proofErr w:type="spellStart"/>
      <w:r w:rsidRPr="00263CB6">
        <w:rPr>
          <w:rFonts w:ascii="Times New Roman" w:hAnsi="Times New Roman" w:cs="Times New Roman"/>
          <w:sz w:val="16"/>
          <w:szCs w:val="16"/>
        </w:rPr>
        <w:t>від</w:t>
      </w:r>
      <w:proofErr w:type="spellEnd"/>
      <w:r w:rsidRPr="00263CB6">
        <w:rPr>
          <w:rFonts w:ascii="Times New Roman" w:hAnsi="Times New Roman" w:cs="Times New Roman"/>
          <w:sz w:val="16"/>
          <w:szCs w:val="16"/>
        </w:rPr>
        <w:t xml:space="preserve"> 13.12.2024р.)</w:t>
      </w:r>
    </w:p>
    <w:p w:rsidR="005D139F" w:rsidRPr="00F847B0" w:rsidRDefault="005D139F" w:rsidP="00763E52">
      <w:pPr>
        <w:pStyle w:val="LO-normal"/>
        <w:spacing w:line="240" w:lineRule="auto"/>
        <w:ind w:left="3969"/>
        <w:jc w:val="both"/>
        <w:rPr>
          <w:b/>
          <w:sz w:val="24"/>
          <w:szCs w:val="24"/>
        </w:rPr>
      </w:pPr>
    </w:p>
    <w:p w:rsidR="005D139F" w:rsidRPr="005D139F" w:rsidRDefault="005D139F" w:rsidP="005D139F">
      <w:pPr>
        <w:ind w:left="4678"/>
        <w:outlineLvl w:val="5"/>
        <w:rPr>
          <w:bCs/>
          <w:sz w:val="28"/>
          <w:szCs w:val="28"/>
        </w:rPr>
      </w:pPr>
    </w:p>
    <w:p w:rsidR="005D139F" w:rsidRPr="005D139F" w:rsidRDefault="005D139F" w:rsidP="005D139F">
      <w:pPr>
        <w:pStyle w:val="a3"/>
        <w:spacing w:after="0"/>
        <w:jc w:val="center"/>
        <w:rPr>
          <w:rFonts w:ascii="Times New Roman" w:hAnsi="Times New Roman"/>
          <w:b/>
          <w:sz w:val="28"/>
          <w:szCs w:val="28"/>
          <w:lang w:val="uk-UA"/>
        </w:rPr>
      </w:pPr>
      <w:r w:rsidRPr="005D139F">
        <w:rPr>
          <w:rFonts w:ascii="Times New Roman" w:hAnsi="Times New Roman"/>
          <w:b/>
          <w:sz w:val="28"/>
          <w:szCs w:val="28"/>
          <w:lang w:val="uk-UA"/>
        </w:rPr>
        <w:t xml:space="preserve">Інформація </w:t>
      </w:r>
    </w:p>
    <w:p w:rsidR="005D139F" w:rsidRPr="005D139F" w:rsidRDefault="005D139F" w:rsidP="005D139F">
      <w:pPr>
        <w:pStyle w:val="1"/>
        <w:rPr>
          <w:rFonts w:ascii="Times New Roman" w:hAnsi="Times New Roman"/>
          <w:bCs/>
          <w:szCs w:val="28"/>
          <w:bdr w:val="none" w:sz="0" w:space="0" w:color="auto" w:frame="1"/>
          <w:lang w:val="uk-UA"/>
        </w:rPr>
      </w:pPr>
      <w:r w:rsidRPr="005D139F">
        <w:rPr>
          <w:rFonts w:ascii="Times New Roman" w:hAnsi="Times New Roman"/>
          <w:szCs w:val="28"/>
          <w:lang w:val="uk-UA"/>
        </w:rPr>
        <w:t>про необхідні технічні вимоги, щодо</w:t>
      </w:r>
      <w:r w:rsidRPr="005D139F">
        <w:rPr>
          <w:rFonts w:ascii="Times New Roman" w:hAnsi="Times New Roman"/>
          <w:szCs w:val="28"/>
          <w:bdr w:val="none" w:sz="0" w:space="0" w:color="auto" w:frame="1"/>
          <w:lang w:val="uk-UA"/>
        </w:rPr>
        <w:t xml:space="preserve"> закупівлю </w:t>
      </w:r>
    </w:p>
    <w:p w:rsidR="00263CB6" w:rsidRPr="00263CB6" w:rsidRDefault="007C2F7C" w:rsidP="00263CB6">
      <w:pPr>
        <w:keepLines/>
        <w:autoSpaceDE w:val="0"/>
        <w:autoSpaceDN w:val="0"/>
        <w:spacing w:after="0" w:line="240" w:lineRule="auto"/>
        <w:jc w:val="center"/>
        <w:rPr>
          <w:b/>
          <w:spacing w:val="-5"/>
          <w:sz w:val="28"/>
          <w:szCs w:val="28"/>
          <w:lang w:val="uk-UA"/>
        </w:rPr>
      </w:pPr>
      <w:r w:rsidRPr="007C2F7C">
        <w:rPr>
          <w:sz w:val="28"/>
          <w:szCs w:val="28"/>
          <w:bdr w:val="none" w:sz="0" w:space="0" w:color="auto" w:frame="1"/>
          <w:lang w:val="uk-UA"/>
        </w:rPr>
        <w:t>Роботи по об’єкту:</w:t>
      </w:r>
      <w:r w:rsidRPr="005D139F">
        <w:rPr>
          <w:bCs/>
          <w:szCs w:val="28"/>
          <w:bdr w:val="none" w:sz="0" w:space="0" w:color="auto" w:frame="1"/>
          <w:lang w:val="uk-UA"/>
        </w:rPr>
        <w:t xml:space="preserve"> </w:t>
      </w:r>
      <w:r w:rsidR="002053D6" w:rsidRPr="00B46781">
        <w:rPr>
          <w:b/>
          <w:bCs/>
          <w:szCs w:val="28"/>
          <w:bdr w:val="none" w:sz="0" w:space="0" w:color="auto" w:frame="1"/>
          <w:lang w:val="uk-UA"/>
        </w:rPr>
        <w:t>«</w:t>
      </w:r>
      <w:r w:rsidR="002053D6" w:rsidRPr="00B46781">
        <w:rPr>
          <w:b/>
          <w:spacing w:val="-5"/>
          <w:sz w:val="28"/>
          <w:szCs w:val="28"/>
          <w:lang w:val="uk-UA"/>
        </w:rPr>
        <w:t xml:space="preserve">Реконструкція каналу Старий </w:t>
      </w:r>
      <w:proofErr w:type="spellStart"/>
      <w:r w:rsidR="002053D6" w:rsidRPr="00B46781">
        <w:rPr>
          <w:b/>
          <w:spacing w:val="-5"/>
          <w:sz w:val="28"/>
          <w:szCs w:val="28"/>
          <w:lang w:val="uk-UA"/>
        </w:rPr>
        <w:t>Батар</w:t>
      </w:r>
      <w:proofErr w:type="spellEnd"/>
      <w:r w:rsidR="002053D6" w:rsidRPr="00B46781">
        <w:rPr>
          <w:b/>
          <w:spacing w:val="-5"/>
          <w:sz w:val="28"/>
          <w:szCs w:val="28"/>
          <w:lang w:val="uk-UA"/>
        </w:rPr>
        <w:t xml:space="preserve"> між автодорожніми мостами сіл </w:t>
      </w:r>
      <w:proofErr w:type="spellStart"/>
      <w:r w:rsidR="002053D6" w:rsidRPr="00B46781">
        <w:rPr>
          <w:b/>
          <w:spacing w:val="-5"/>
          <w:sz w:val="28"/>
          <w:szCs w:val="28"/>
          <w:lang w:val="uk-UA"/>
        </w:rPr>
        <w:t>Чепа</w:t>
      </w:r>
      <w:proofErr w:type="spellEnd"/>
      <w:r w:rsidR="002053D6" w:rsidRPr="00B46781">
        <w:rPr>
          <w:b/>
          <w:spacing w:val="-5"/>
          <w:sz w:val="28"/>
          <w:szCs w:val="28"/>
          <w:lang w:val="uk-UA"/>
        </w:rPr>
        <w:t xml:space="preserve"> – </w:t>
      </w:r>
      <w:proofErr w:type="spellStart"/>
      <w:r w:rsidR="002053D6" w:rsidRPr="00B46781">
        <w:rPr>
          <w:b/>
          <w:spacing w:val="-5"/>
          <w:sz w:val="28"/>
          <w:szCs w:val="28"/>
          <w:lang w:val="uk-UA"/>
        </w:rPr>
        <w:t>Неветленфолу</w:t>
      </w:r>
      <w:proofErr w:type="spellEnd"/>
      <w:r w:rsidR="002053D6" w:rsidRPr="00B46781">
        <w:rPr>
          <w:b/>
          <w:spacing w:val="-5"/>
          <w:sz w:val="28"/>
          <w:szCs w:val="28"/>
          <w:lang w:val="uk-UA"/>
        </w:rPr>
        <w:t xml:space="preserve"> та сіл </w:t>
      </w:r>
      <w:proofErr w:type="spellStart"/>
      <w:r w:rsidR="002053D6" w:rsidRPr="00B46781">
        <w:rPr>
          <w:b/>
          <w:spacing w:val="-5"/>
          <w:sz w:val="28"/>
          <w:szCs w:val="28"/>
          <w:lang w:val="uk-UA"/>
        </w:rPr>
        <w:t>Пийтерфолво</w:t>
      </w:r>
      <w:proofErr w:type="spellEnd"/>
      <w:r w:rsidR="002053D6" w:rsidRPr="00B46781">
        <w:rPr>
          <w:b/>
          <w:spacing w:val="-5"/>
          <w:sz w:val="28"/>
          <w:szCs w:val="28"/>
          <w:lang w:val="uk-UA"/>
        </w:rPr>
        <w:t xml:space="preserve"> – </w:t>
      </w:r>
      <w:proofErr w:type="spellStart"/>
      <w:r w:rsidR="002053D6" w:rsidRPr="00B46781">
        <w:rPr>
          <w:b/>
          <w:spacing w:val="-5"/>
          <w:sz w:val="28"/>
          <w:szCs w:val="28"/>
          <w:lang w:val="uk-UA"/>
        </w:rPr>
        <w:t>Батар</w:t>
      </w:r>
      <w:proofErr w:type="spellEnd"/>
      <w:r w:rsidR="002053D6" w:rsidRPr="00B46781">
        <w:rPr>
          <w:b/>
          <w:spacing w:val="-5"/>
          <w:sz w:val="28"/>
          <w:szCs w:val="28"/>
          <w:lang w:val="uk-UA"/>
        </w:rPr>
        <w:t xml:space="preserve"> Берегівського району Закарпатської області»</w:t>
      </w:r>
    </w:p>
    <w:p w:rsidR="00263CB6" w:rsidRPr="00263CB6" w:rsidRDefault="00263CB6" w:rsidP="00263CB6">
      <w:pPr>
        <w:keepLines/>
        <w:autoSpaceDE w:val="0"/>
        <w:autoSpaceDN w:val="0"/>
        <w:spacing w:after="0" w:line="240" w:lineRule="auto"/>
        <w:jc w:val="center"/>
        <w:rPr>
          <w:b/>
          <w:spacing w:val="-5"/>
          <w:sz w:val="24"/>
          <w:szCs w:val="24"/>
          <w:lang w:val="uk-UA"/>
        </w:rPr>
      </w:pPr>
      <w:r w:rsidRPr="00263CB6">
        <w:rPr>
          <w:bCs/>
          <w:i/>
          <w:spacing w:val="-5"/>
          <w:sz w:val="24"/>
          <w:szCs w:val="24"/>
          <w:lang w:val="uk-UA"/>
        </w:rPr>
        <w:t>(ДК 021:2015: 45240000-1 — Будівництво гідротехнічних об’єктів).</w:t>
      </w:r>
    </w:p>
    <w:p w:rsidR="00263CB6" w:rsidRPr="00263CB6" w:rsidRDefault="00263CB6" w:rsidP="00263CB6">
      <w:pPr>
        <w:spacing w:after="0" w:line="240" w:lineRule="auto"/>
        <w:jc w:val="center"/>
        <w:rPr>
          <w:rFonts w:eastAsia="Arial"/>
          <w:i/>
          <w:color w:val="002060"/>
          <w:sz w:val="21"/>
          <w:szCs w:val="21"/>
          <w:lang w:val="uk-UA" w:eastAsia="zh-CN"/>
        </w:rPr>
      </w:pPr>
      <w:r w:rsidRPr="00263CB6">
        <w:rPr>
          <w:rFonts w:eastAsia="Arial"/>
          <w:i/>
          <w:color w:val="002060"/>
          <w:sz w:val="21"/>
          <w:szCs w:val="21"/>
          <w:u w:val="single"/>
          <w:lang w:val="uk-UA" w:eastAsia="zh-CN"/>
        </w:rPr>
        <w:t xml:space="preserve"> (джерело фінансування - кошти Гранту Європейського Союзу</w:t>
      </w:r>
      <w:r w:rsidRPr="00263CB6">
        <w:rPr>
          <w:rFonts w:eastAsia="Arial"/>
          <w:i/>
          <w:color w:val="002060"/>
          <w:sz w:val="21"/>
          <w:szCs w:val="21"/>
          <w:lang w:val="uk-UA" w:eastAsia="zh-CN"/>
        </w:rPr>
        <w:t xml:space="preserve"> надані в рамках Проекту міжнародної </w:t>
      </w:r>
    </w:p>
    <w:p w:rsidR="00263CB6" w:rsidRPr="007C2F7C" w:rsidRDefault="00263CB6" w:rsidP="00263CB6">
      <w:pPr>
        <w:spacing w:after="0" w:line="240" w:lineRule="auto"/>
        <w:jc w:val="center"/>
        <w:rPr>
          <w:rFonts w:eastAsia="Arial"/>
          <w:color w:val="002060"/>
          <w:sz w:val="21"/>
          <w:szCs w:val="21"/>
          <w:lang w:val="uk-UA" w:eastAsia="zh-CN"/>
        </w:rPr>
      </w:pPr>
      <w:r w:rsidRPr="007C2F7C">
        <w:rPr>
          <w:rFonts w:eastAsia="Arial"/>
          <w:i/>
          <w:color w:val="002060"/>
          <w:sz w:val="21"/>
          <w:szCs w:val="21"/>
          <w:lang w:val="uk-UA" w:eastAsia="zh-CN"/>
        </w:rPr>
        <w:t xml:space="preserve">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w:t>
      </w:r>
      <w:proofErr w:type="spellStart"/>
      <w:r w:rsidRPr="007C2F7C">
        <w:rPr>
          <w:rFonts w:eastAsia="Arial"/>
          <w:i/>
          <w:color w:val="002060"/>
          <w:sz w:val="21"/>
          <w:szCs w:val="21"/>
          <w:lang w:val="uk-UA" w:eastAsia="zh-CN"/>
        </w:rPr>
        <w:t>Батар</w:t>
      </w:r>
      <w:proofErr w:type="spellEnd"/>
      <w:r w:rsidRPr="007C2F7C">
        <w:rPr>
          <w:rFonts w:eastAsia="Arial"/>
          <w:i/>
          <w:color w:val="002060"/>
          <w:sz w:val="21"/>
          <w:szCs w:val="21"/>
          <w:lang w:val="uk-UA" w:eastAsia="zh-CN"/>
        </w:rPr>
        <w:t>-</w:t>
      </w:r>
      <w:proofErr w:type="spellStart"/>
      <w:r w:rsidRPr="007C2F7C">
        <w:rPr>
          <w:rFonts w:eastAsia="Arial"/>
          <w:i/>
          <w:color w:val="002060"/>
          <w:sz w:val="21"/>
          <w:szCs w:val="21"/>
          <w:lang w:val="uk-UA" w:eastAsia="zh-CN"/>
        </w:rPr>
        <w:t>Паладь</w:t>
      </w:r>
      <w:proofErr w:type="spellEnd"/>
      <w:r w:rsidRPr="007C2F7C">
        <w:rPr>
          <w:rFonts w:eastAsia="Arial"/>
          <w:i/>
          <w:color w:val="002060"/>
          <w:sz w:val="21"/>
          <w:szCs w:val="21"/>
          <w:lang w:val="uk-UA" w:eastAsia="zh-CN"/>
        </w:rPr>
        <w:t>-Тур» (</w:t>
      </w:r>
      <w:proofErr w:type="spellStart"/>
      <w:r w:rsidRPr="00994DAE">
        <w:rPr>
          <w:rFonts w:eastAsia="Arial"/>
          <w:i/>
          <w:color w:val="002060"/>
          <w:sz w:val="21"/>
          <w:szCs w:val="21"/>
          <w:lang w:eastAsia="zh-CN"/>
        </w:rPr>
        <w:t>AdaptWater</w:t>
      </w:r>
      <w:proofErr w:type="spellEnd"/>
      <w:r w:rsidRPr="007C2F7C">
        <w:rPr>
          <w:rFonts w:eastAsia="Arial"/>
          <w:i/>
          <w:color w:val="002060"/>
          <w:sz w:val="21"/>
          <w:szCs w:val="21"/>
          <w:lang w:val="uk-UA" w:eastAsia="zh-CN"/>
        </w:rPr>
        <w:t xml:space="preserve">) </w:t>
      </w:r>
    </w:p>
    <w:p w:rsidR="00263CB6" w:rsidRPr="002053D6" w:rsidRDefault="00263CB6" w:rsidP="002053D6">
      <w:pPr>
        <w:spacing w:after="0" w:line="240" w:lineRule="auto"/>
        <w:jc w:val="center"/>
        <w:rPr>
          <w:rFonts w:eastAsia="Arial"/>
          <w:b/>
          <w:color w:val="002060"/>
          <w:u w:val="single"/>
          <w:lang w:val="uk-UA" w:eastAsia="zh-CN"/>
        </w:rPr>
      </w:pPr>
      <w:proofErr w:type="spellStart"/>
      <w:r w:rsidRPr="007C2F7C">
        <w:rPr>
          <w:rFonts w:eastAsia="Arial"/>
          <w:b/>
          <w:bCs/>
          <w:iCs/>
          <w:color w:val="002060"/>
          <w:u w:val="single"/>
          <w:lang w:val="uk-UA" w:eastAsia="zh-CN"/>
        </w:rPr>
        <w:t>Субсидійний</w:t>
      </w:r>
      <w:proofErr w:type="spellEnd"/>
      <w:r w:rsidRPr="007C2F7C">
        <w:rPr>
          <w:rFonts w:eastAsia="Arial"/>
          <w:b/>
          <w:bCs/>
          <w:iCs/>
          <w:color w:val="002060"/>
          <w:u w:val="single"/>
          <w:lang w:val="uk-UA" w:eastAsia="zh-CN"/>
        </w:rPr>
        <w:t xml:space="preserve"> контракт</w:t>
      </w:r>
      <w:r w:rsidRPr="007C2F7C">
        <w:rPr>
          <w:rFonts w:eastAsia="Arial"/>
          <w:b/>
          <w:color w:val="002060"/>
          <w:u w:val="single"/>
          <w:lang w:val="uk-UA" w:eastAsia="zh-CN"/>
        </w:rPr>
        <w:t xml:space="preserve"> </w:t>
      </w:r>
      <w:r w:rsidRPr="007C2F7C">
        <w:rPr>
          <w:rFonts w:eastAsia="Arial"/>
          <w:b/>
          <w:i/>
          <w:color w:val="002060"/>
          <w:u w:val="single"/>
          <w:lang w:val="uk-UA" w:eastAsia="zh-CN"/>
        </w:rPr>
        <w:t xml:space="preserve">№ </w:t>
      </w:r>
      <w:r w:rsidRPr="00994DAE">
        <w:rPr>
          <w:rFonts w:eastAsia="Arial"/>
          <w:b/>
          <w:color w:val="002060"/>
          <w:u w:val="single"/>
          <w:lang w:eastAsia="zh-CN"/>
        </w:rPr>
        <w:t>HUSKROUA</w:t>
      </w:r>
      <w:r w:rsidRPr="007C2F7C">
        <w:rPr>
          <w:rFonts w:eastAsia="Arial"/>
          <w:b/>
          <w:color w:val="002060"/>
          <w:u w:val="single"/>
          <w:lang w:val="uk-UA" w:eastAsia="zh-CN"/>
        </w:rPr>
        <w:t>/23/</w:t>
      </w:r>
      <w:r w:rsidRPr="00994DAE">
        <w:rPr>
          <w:rFonts w:eastAsia="Arial"/>
          <w:b/>
          <w:color w:val="002060"/>
          <w:u w:val="single"/>
          <w:lang w:eastAsia="zh-CN"/>
        </w:rPr>
        <w:t>RI</w:t>
      </w:r>
      <w:r w:rsidRPr="007C2F7C">
        <w:rPr>
          <w:rFonts w:eastAsia="Arial"/>
          <w:b/>
          <w:color w:val="002060"/>
          <w:u w:val="single"/>
          <w:lang w:val="uk-UA" w:eastAsia="zh-CN"/>
        </w:rPr>
        <w:t>/1.1/005 від 13.12.202</w:t>
      </w:r>
      <w:r w:rsidR="002053D6">
        <w:rPr>
          <w:rFonts w:eastAsia="Arial"/>
          <w:b/>
          <w:color w:val="002060"/>
          <w:u w:val="single"/>
          <w:lang w:val="uk-UA" w:eastAsia="zh-CN"/>
        </w:rPr>
        <w:t>4р.)</w:t>
      </w:r>
    </w:p>
    <w:p w:rsidR="00763E52" w:rsidRPr="00266C9B" w:rsidRDefault="00763E52" w:rsidP="00763E52">
      <w:pPr>
        <w:pStyle w:val="LO-normal"/>
        <w:spacing w:line="240" w:lineRule="auto"/>
        <w:ind w:firstLine="709"/>
        <w:jc w:val="center"/>
        <w:rPr>
          <w:rFonts w:ascii="Times New Roman" w:hAnsi="Times New Roman" w:cs="Times New Roman"/>
          <w:b/>
          <w:iCs/>
          <w:sz w:val="24"/>
          <w:szCs w:val="24"/>
          <w:u w:val="single"/>
          <w:lang w:val="uk-UA"/>
        </w:rPr>
      </w:pPr>
    </w:p>
    <w:p w:rsidR="00763E52" w:rsidRDefault="00763E52" w:rsidP="00763E52">
      <w:pPr>
        <w:keepLines/>
        <w:autoSpaceDE w:val="0"/>
        <w:autoSpaceDN w:val="0"/>
        <w:spacing w:after="0" w:line="240" w:lineRule="auto"/>
        <w:jc w:val="center"/>
        <w:rPr>
          <w:b/>
          <w:spacing w:val="-3"/>
          <w:sz w:val="28"/>
          <w:szCs w:val="28"/>
          <w:lang w:val="uk-UA"/>
        </w:rPr>
      </w:pPr>
      <w:r w:rsidRPr="00765EC5">
        <w:rPr>
          <w:b/>
          <w:spacing w:val="-3"/>
          <w:sz w:val="28"/>
          <w:szCs w:val="28"/>
          <w:lang w:val="uk-UA"/>
        </w:rPr>
        <w:t>Загальні дані</w:t>
      </w:r>
    </w:p>
    <w:p w:rsidR="00D101B4" w:rsidRPr="00765EC5" w:rsidRDefault="00D101B4" w:rsidP="005D139F">
      <w:pPr>
        <w:keepLines/>
        <w:autoSpaceDE w:val="0"/>
        <w:autoSpaceDN w:val="0"/>
        <w:spacing w:after="0" w:line="240" w:lineRule="auto"/>
        <w:jc w:val="center"/>
        <w:rPr>
          <w:b/>
          <w:spacing w:val="-3"/>
          <w:sz w:val="28"/>
          <w:szCs w:val="28"/>
          <w:lang w:val="uk-UA"/>
        </w:rPr>
      </w:pPr>
    </w:p>
    <w:p w:rsidR="005D139F" w:rsidRPr="00D101B4" w:rsidRDefault="005D139F" w:rsidP="00D101B4">
      <w:pPr>
        <w:pStyle w:val="a5"/>
        <w:spacing w:line="276" w:lineRule="auto"/>
        <w:jc w:val="both"/>
        <w:rPr>
          <w:color w:val="000000" w:themeColor="text1"/>
          <w:sz w:val="28"/>
          <w:szCs w:val="28"/>
          <w:lang w:val="uk-UA" w:eastAsia="ru-RU"/>
        </w:rPr>
      </w:pPr>
      <w:r w:rsidRPr="00D101B4">
        <w:rPr>
          <w:color w:val="000000" w:themeColor="text1"/>
          <w:sz w:val="28"/>
          <w:szCs w:val="28"/>
          <w:lang w:val="uk-UA" w:eastAsia="ru-RU"/>
        </w:rPr>
        <w:t>Клас наслідків (відповідальності) об’єкту – СС2</w:t>
      </w:r>
    </w:p>
    <w:p w:rsidR="005D139F" w:rsidRPr="00D101B4" w:rsidRDefault="005D139F" w:rsidP="00D101B4">
      <w:pPr>
        <w:spacing w:after="0" w:line="276" w:lineRule="auto"/>
        <w:rPr>
          <w:color w:val="000000" w:themeColor="text1"/>
          <w:sz w:val="28"/>
          <w:szCs w:val="28"/>
          <w:lang w:eastAsia="ru-RU"/>
        </w:rPr>
      </w:pPr>
      <w:proofErr w:type="spellStart"/>
      <w:r w:rsidRPr="00D101B4">
        <w:rPr>
          <w:color w:val="000000" w:themeColor="text1"/>
          <w:sz w:val="28"/>
          <w:szCs w:val="28"/>
          <w:lang w:eastAsia="ru-RU"/>
        </w:rPr>
        <w:t>Сукупний</w:t>
      </w:r>
      <w:proofErr w:type="spellEnd"/>
      <w:r w:rsidRPr="00D101B4">
        <w:rPr>
          <w:color w:val="000000" w:themeColor="text1"/>
          <w:sz w:val="28"/>
          <w:szCs w:val="28"/>
          <w:lang w:eastAsia="ru-RU"/>
        </w:rPr>
        <w:t xml:space="preserve"> </w:t>
      </w:r>
      <w:proofErr w:type="spellStart"/>
      <w:r w:rsidRPr="00D101B4">
        <w:rPr>
          <w:color w:val="000000" w:themeColor="text1"/>
          <w:sz w:val="28"/>
          <w:szCs w:val="28"/>
          <w:lang w:eastAsia="ru-RU"/>
        </w:rPr>
        <w:t>показник</w:t>
      </w:r>
      <w:proofErr w:type="spellEnd"/>
      <w:r w:rsidRPr="00D101B4">
        <w:rPr>
          <w:color w:val="000000" w:themeColor="text1"/>
          <w:sz w:val="28"/>
          <w:szCs w:val="28"/>
          <w:lang w:eastAsia="ru-RU"/>
        </w:rPr>
        <w:t xml:space="preserve"> – СС2</w:t>
      </w:r>
    </w:p>
    <w:p w:rsidR="00D101B4" w:rsidRPr="00DF5A09" w:rsidRDefault="00D101B4" w:rsidP="00D101B4">
      <w:pPr>
        <w:spacing w:after="0" w:line="276" w:lineRule="auto"/>
        <w:rPr>
          <w:color w:val="000000" w:themeColor="text1"/>
          <w:sz w:val="28"/>
          <w:szCs w:val="28"/>
          <w:lang w:val="uk-UA" w:eastAsia="uk-UA"/>
        </w:rPr>
      </w:pPr>
      <w:r w:rsidRPr="00DF5A09">
        <w:rPr>
          <w:color w:val="000000" w:themeColor="text1"/>
          <w:sz w:val="28"/>
          <w:szCs w:val="28"/>
          <w:lang w:val="uk-UA" w:eastAsia="uk-UA"/>
        </w:rPr>
        <w:t>Реконструкція магістрал</w:t>
      </w:r>
      <w:r w:rsidR="00C40AAA">
        <w:rPr>
          <w:color w:val="000000" w:themeColor="text1"/>
          <w:sz w:val="28"/>
          <w:szCs w:val="28"/>
          <w:lang w:val="uk-UA" w:eastAsia="uk-UA"/>
        </w:rPr>
        <w:t xml:space="preserve">ьного каналу Старий </w:t>
      </w:r>
      <w:proofErr w:type="spellStart"/>
      <w:r w:rsidR="00C40AAA">
        <w:rPr>
          <w:color w:val="000000" w:themeColor="text1"/>
          <w:sz w:val="28"/>
          <w:szCs w:val="28"/>
          <w:lang w:val="uk-UA" w:eastAsia="uk-UA"/>
        </w:rPr>
        <w:t>Батар</w:t>
      </w:r>
      <w:proofErr w:type="spellEnd"/>
      <w:r w:rsidR="00C40AAA">
        <w:rPr>
          <w:color w:val="000000" w:themeColor="text1"/>
          <w:sz w:val="28"/>
          <w:szCs w:val="28"/>
          <w:lang w:val="uk-UA" w:eastAsia="uk-UA"/>
        </w:rPr>
        <w:t xml:space="preserve"> – 2496</w:t>
      </w:r>
      <w:r w:rsidRPr="00DF5A09">
        <w:rPr>
          <w:color w:val="000000" w:themeColor="text1"/>
          <w:sz w:val="28"/>
          <w:szCs w:val="28"/>
          <w:lang w:val="uk-UA" w:eastAsia="uk-UA"/>
        </w:rPr>
        <w:t xml:space="preserve"> м</w:t>
      </w:r>
      <w:r w:rsidR="00F34F26" w:rsidRPr="00DF5A09">
        <w:rPr>
          <w:color w:val="000000" w:themeColor="text1"/>
          <w:sz w:val="28"/>
          <w:szCs w:val="28"/>
          <w:lang w:val="uk-UA" w:eastAsia="uk-UA"/>
        </w:rPr>
        <w:t xml:space="preserve"> (ПК</w:t>
      </w:r>
      <w:r w:rsidR="00C40AAA">
        <w:rPr>
          <w:color w:val="000000" w:themeColor="text1"/>
          <w:sz w:val="28"/>
          <w:szCs w:val="28"/>
          <w:lang w:val="uk-UA" w:eastAsia="uk-UA"/>
        </w:rPr>
        <w:t>196+64</w:t>
      </w:r>
      <w:r w:rsidR="00F34F26" w:rsidRPr="00DF5A09">
        <w:rPr>
          <w:color w:val="000000" w:themeColor="text1"/>
          <w:sz w:val="28"/>
          <w:szCs w:val="28"/>
          <w:lang w:val="uk-UA" w:eastAsia="uk-UA"/>
        </w:rPr>
        <w:t>-:-ПК</w:t>
      </w:r>
      <w:r w:rsidR="00473F92" w:rsidRPr="00DF5A09">
        <w:rPr>
          <w:color w:val="000000" w:themeColor="text1"/>
          <w:sz w:val="28"/>
          <w:szCs w:val="28"/>
          <w:lang w:val="uk-UA" w:eastAsia="uk-UA"/>
        </w:rPr>
        <w:t>221+60</w:t>
      </w:r>
      <w:r w:rsidR="007A3C79" w:rsidRPr="00DF5A09">
        <w:rPr>
          <w:color w:val="000000" w:themeColor="text1"/>
          <w:sz w:val="28"/>
          <w:szCs w:val="28"/>
          <w:lang w:val="uk-UA" w:eastAsia="uk-UA"/>
        </w:rPr>
        <w:t>)</w:t>
      </w:r>
      <w:r w:rsidRPr="00DF5A09">
        <w:rPr>
          <w:color w:val="000000" w:themeColor="text1"/>
          <w:sz w:val="28"/>
          <w:szCs w:val="28"/>
          <w:lang w:val="uk-UA" w:eastAsia="uk-UA"/>
        </w:rPr>
        <w:t>;</w:t>
      </w:r>
    </w:p>
    <w:p w:rsidR="00D66B07" w:rsidRPr="00DF5A09" w:rsidRDefault="00473F92" w:rsidP="00D66B07">
      <w:pPr>
        <w:spacing w:after="0" w:line="276" w:lineRule="auto"/>
        <w:rPr>
          <w:b/>
          <w:color w:val="000000" w:themeColor="text1"/>
          <w:sz w:val="28"/>
          <w:szCs w:val="28"/>
          <w:lang w:val="uk-UA" w:eastAsia="uk-UA"/>
        </w:rPr>
      </w:pPr>
      <w:r w:rsidRPr="00DF5A09">
        <w:rPr>
          <w:bCs/>
          <w:sz w:val="28"/>
          <w:szCs w:val="28"/>
          <w:lang w:val="uk-UA"/>
        </w:rPr>
        <w:t xml:space="preserve">Реконструкція </w:t>
      </w:r>
      <w:r w:rsidR="00DF5A09" w:rsidRPr="00DF5A09">
        <w:rPr>
          <w:bCs/>
          <w:sz w:val="28"/>
          <w:szCs w:val="28"/>
          <w:lang w:val="uk-UA"/>
        </w:rPr>
        <w:t xml:space="preserve">гідротехнічних споруд </w:t>
      </w:r>
      <w:r w:rsidRPr="00DF5A09">
        <w:rPr>
          <w:color w:val="000000" w:themeColor="text1"/>
          <w:sz w:val="28"/>
          <w:szCs w:val="28"/>
          <w:lang w:val="uk-UA" w:eastAsia="uk-UA"/>
        </w:rPr>
        <w:t xml:space="preserve"> </w:t>
      </w:r>
      <w:r w:rsidR="00DF5A09">
        <w:rPr>
          <w:color w:val="000000" w:themeColor="text1"/>
          <w:sz w:val="28"/>
          <w:szCs w:val="28"/>
          <w:lang w:val="uk-UA" w:eastAsia="uk-UA"/>
        </w:rPr>
        <w:t xml:space="preserve">–  </w:t>
      </w:r>
      <w:r w:rsidR="00DF5A09" w:rsidRPr="00DF5A09">
        <w:rPr>
          <w:color w:val="000000" w:themeColor="text1"/>
          <w:sz w:val="28"/>
          <w:szCs w:val="28"/>
          <w:lang w:val="uk-UA" w:eastAsia="uk-UA"/>
        </w:rPr>
        <w:t>6</w:t>
      </w:r>
      <w:r w:rsidR="00013366">
        <w:rPr>
          <w:color w:val="000000" w:themeColor="text1"/>
          <w:sz w:val="28"/>
          <w:szCs w:val="28"/>
          <w:lang w:val="uk-UA" w:eastAsia="uk-UA"/>
        </w:rPr>
        <w:t xml:space="preserve"> шт.</w:t>
      </w:r>
      <w:r w:rsidR="00D66B07" w:rsidRPr="00DF5A09">
        <w:rPr>
          <w:b/>
          <w:color w:val="000000" w:themeColor="text1"/>
          <w:sz w:val="28"/>
          <w:szCs w:val="28"/>
          <w:lang w:val="uk-UA" w:eastAsia="uk-UA"/>
        </w:rPr>
        <w:t xml:space="preserve">  </w:t>
      </w:r>
    </w:p>
    <w:p w:rsidR="0029394E" w:rsidRPr="00D66B07" w:rsidRDefault="0029394E" w:rsidP="00D101B4">
      <w:pPr>
        <w:spacing w:after="0" w:line="276" w:lineRule="auto"/>
        <w:rPr>
          <w:color w:val="000000" w:themeColor="text1"/>
          <w:sz w:val="28"/>
          <w:szCs w:val="28"/>
          <w:lang w:val="uk-UA" w:eastAsia="uk-UA"/>
        </w:rPr>
      </w:pPr>
    </w:p>
    <w:tbl>
      <w:tblPr>
        <w:tblW w:w="10482" w:type="dxa"/>
        <w:jc w:val="center"/>
        <w:tblLayout w:type="fixed"/>
        <w:tblCellMar>
          <w:left w:w="28" w:type="dxa"/>
          <w:right w:w="28" w:type="dxa"/>
        </w:tblCellMar>
        <w:tblLook w:val="0000" w:firstRow="0" w:lastRow="0" w:firstColumn="0" w:lastColumn="0" w:noHBand="0" w:noVBand="0"/>
      </w:tblPr>
      <w:tblGrid>
        <w:gridCol w:w="28"/>
        <w:gridCol w:w="10411"/>
        <w:gridCol w:w="43"/>
      </w:tblGrid>
      <w:tr w:rsidR="005D139F" w:rsidRPr="005D139F" w:rsidTr="008F18BA">
        <w:trPr>
          <w:gridBefore w:val="1"/>
          <w:wBefore w:w="28" w:type="dxa"/>
          <w:jc w:val="center"/>
        </w:trPr>
        <w:tc>
          <w:tcPr>
            <w:tcW w:w="10454" w:type="dxa"/>
            <w:gridSpan w:val="2"/>
            <w:tcBorders>
              <w:top w:val="nil"/>
              <w:left w:val="nil"/>
              <w:bottom w:val="nil"/>
              <w:right w:val="nil"/>
            </w:tcBorders>
            <w:shd w:val="clear" w:color="auto" w:fill="auto"/>
          </w:tcPr>
          <w:p w:rsidR="005D139F" w:rsidRDefault="005D139F" w:rsidP="001C544E">
            <w:pPr>
              <w:pStyle w:val="a5"/>
              <w:ind w:left="1044"/>
              <w:jc w:val="center"/>
              <w:rPr>
                <w:b/>
                <w:sz w:val="28"/>
                <w:szCs w:val="28"/>
                <w:lang w:val="uk-UA"/>
              </w:rPr>
            </w:pPr>
            <w:r w:rsidRPr="006F1260">
              <w:rPr>
                <w:b/>
                <w:sz w:val="28"/>
                <w:szCs w:val="28"/>
                <w:lang w:val="uk-UA"/>
              </w:rPr>
              <w:t>Відомість видів та обсягів робіт</w:t>
            </w:r>
          </w:p>
          <w:p w:rsidR="008465BC" w:rsidRDefault="008465BC" w:rsidP="001C544E">
            <w:pPr>
              <w:keepLines/>
              <w:autoSpaceDE w:val="0"/>
              <w:autoSpaceDN w:val="0"/>
              <w:spacing w:after="0" w:line="240" w:lineRule="auto"/>
              <w:jc w:val="center"/>
              <w:rPr>
                <w:b/>
                <w:spacing w:val="-5"/>
                <w:sz w:val="28"/>
                <w:szCs w:val="28"/>
                <w:lang w:val="uk-UA"/>
              </w:rPr>
            </w:pPr>
            <w:r>
              <w:rPr>
                <w:bCs/>
                <w:szCs w:val="28"/>
                <w:bdr w:val="none" w:sz="0" w:space="0" w:color="auto" w:frame="1"/>
                <w:lang w:val="uk-UA"/>
              </w:rPr>
              <w:t>«</w:t>
            </w:r>
            <w:r w:rsidRPr="002053D6">
              <w:rPr>
                <w:b/>
                <w:spacing w:val="-5"/>
                <w:sz w:val="28"/>
                <w:szCs w:val="28"/>
                <w:lang w:val="uk-UA"/>
              </w:rPr>
              <w:t xml:space="preserve">Реконструкція каналу Старий </w:t>
            </w:r>
            <w:proofErr w:type="spellStart"/>
            <w:r w:rsidRPr="002053D6">
              <w:rPr>
                <w:b/>
                <w:spacing w:val="-5"/>
                <w:sz w:val="28"/>
                <w:szCs w:val="28"/>
                <w:lang w:val="uk-UA"/>
              </w:rPr>
              <w:t>Батар</w:t>
            </w:r>
            <w:proofErr w:type="spellEnd"/>
            <w:r w:rsidRPr="002053D6">
              <w:rPr>
                <w:b/>
                <w:spacing w:val="-5"/>
                <w:sz w:val="28"/>
                <w:szCs w:val="28"/>
                <w:lang w:val="uk-UA"/>
              </w:rPr>
              <w:t xml:space="preserve"> між автодорожніми мостами сіл </w:t>
            </w:r>
            <w:proofErr w:type="spellStart"/>
            <w:r w:rsidRPr="002053D6">
              <w:rPr>
                <w:b/>
                <w:spacing w:val="-5"/>
                <w:sz w:val="28"/>
                <w:szCs w:val="28"/>
                <w:lang w:val="uk-UA"/>
              </w:rPr>
              <w:t>Чепа</w:t>
            </w:r>
            <w:proofErr w:type="spellEnd"/>
            <w:r w:rsidRPr="002053D6">
              <w:rPr>
                <w:b/>
                <w:spacing w:val="-5"/>
                <w:sz w:val="28"/>
                <w:szCs w:val="28"/>
                <w:lang w:val="uk-UA"/>
              </w:rPr>
              <w:t xml:space="preserve"> – </w:t>
            </w:r>
            <w:proofErr w:type="spellStart"/>
            <w:r w:rsidRPr="002053D6">
              <w:rPr>
                <w:b/>
                <w:spacing w:val="-5"/>
                <w:sz w:val="28"/>
                <w:szCs w:val="28"/>
                <w:lang w:val="uk-UA"/>
              </w:rPr>
              <w:t>Неветленфолу</w:t>
            </w:r>
            <w:proofErr w:type="spellEnd"/>
            <w:r w:rsidRPr="002053D6">
              <w:rPr>
                <w:b/>
                <w:spacing w:val="-5"/>
                <w:sz w:val="28"/>
                <w:szCs w:val="28"/>
                <w:lang w:val="uk-UA"/>
              </w:rPr>
              <w:t xml:space="preserve"> та сіл </w:t>
            </w:r>
            <w:proofErr w:type="spellStart"/>
            <w:r w:rsidRPr="002053D6">
              <w:rPr>
                <w:b/>
                <w:spacing w:val="-5"/>
                <w:sz w:val="28"/>
                <w:szCs w:val="28"/>
                <w:lang w:val="uk-UA"/>
              </w:rPr>
              <w:t>Пийтерфолво</w:t>
            </w:r>
            <w:proofErr w:type="spellEnd"/>
            <w:r w:rsidRPr="002053D6">
              <w:rPr>
                <w:b/>
                <w:spacing w:val="-5"/>
                <w:sz w:val="28"/>
                <w:szCs w:val="28"/>
                <w:lang w:val="uk-UA"/>
              </w:rPr>
              <w:t xml:space="preserve"> – </w:t>
            </w:r>
            <w:proofErr w:type="spellStart"/>
            <w:r w:rsidRPr="002053D6">
              <w:rPr>
                <w:b/>
                <w:spacing w:val="-5"/>
                <w:sz w:val="28"/>
                <w:szCs w:val="28"/>
                <w:lang w:val="uk-UA"/>
              </w:rPr>
              <w:t>Батар</w:t>
            </w:r>
            <w:proofErr w:type="spellEnd"/>
            <w:r w:rsidRPr="002053D6">
              <w:rPr>
                <w:b/>
                <w:spacing w:val="-5"/>
                <w:sz w:val="28"/>
                <w:szCs w:val="28"/>
                <w:lang w:val="uk-UA"/>
              </w:rPr>
              <w:t xml:space="preserve"> Берегівського району </w:t>
            </w:r>
          </w:p>
          <w:p w:rsidR="00412DB0" w:rsidRDefault="008465BC" w:rsidP="001C544E">
            <w:pPr>
              <w:keepLines/>
              <w:autoSpaceDE w:val="0"/>
              <w:autoSpaceDN w:val="0"/>
              <w:spacing w:after="0" w:line="240" w:lineRule="auto"/>
              <w:jc w:val="center"/>
              <w:rPr>
                <w:b/>
                <w:spacing w:val="-5"/>
                <w:sz w:val="28"/>
                <w:szCs w:val="28"/>
                <w:lang w:val="uk-UA"/>
              </w:rPr>
            </w:pPr>
            <w:r w:rsidRPr="002053D6">
              <w:rPr>
                <w:b/>
                <w:spacing w:val="-5"/>
                <w:sz w:val="28"/>
                <w:szCs w:val="28"/>
                <w:lang w:val="uk-UA"/>
              </w:rPr>
              <w:t>Закарпатської області</w:t>
            </w:r>
            <w:r>
              <w:rPr>
                <w:b/>
                <w:spacing w:val="-5"/>
                <w:sz w:val="28"/>
                <w:szCs w:val="28"/>
                <w:lang w:val="uk-UA"/>
              </w:rPr>
              <w:t>»</w:t>
            </w:r>
          </w:p>
          <w:p w:rsidR="00160AC4" w:rsidRDefault="00160AC4" w:rsidP="001C544E">
            <w:pPr>
              <w:keepLines/>
              <w:autoSpaceDE w:val="0"/>
              <w:autoSpaceDN w:val="0"/>
              <w:spacing w:after="0" w:line="240" w:lineRule="auto"/>
              <w:jc w:val="center"/>
              <w:rPr>
                <w:b/>
                <w:spacing w:val="-5"/>
                <w:sz w:val="28"/>
                <w:szCs w:val="28"/>
                <w:lang w:val="uk-UA"/>
              </w:rPr>
            </w:pPr>
          </w:p>
          <w:tbl>
            <w:tblPr>
              <w:tblW w:w="10136" w:type="dxa"/>
              <w:tblLayout w:type="fixed"/>
              <w:tblLook w:val="04A0" w:firstRow="1" w:lastRow="0" w:firstColumn="1" w:lastColumn="0" w:noHBand="0" w:noVBand="1"/>
            </w:tblPr>
            <w:tblGrid>
              <w:gridCol w:w="647"/>
              <w:gridCol w:w="5528"/>
              <w:gridCol w:w="1320"/>
              <w:gridCol w:w="1320"/>
              <w:gridCol w:w="1321"/>
            </w:tblGrid>
            <w:tr w:rsidR="00412DB0" w:rsidRPr="00412DB0" w:rsidTr="00DF5A09">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 xml:space="preserve">№ </w:t>
                  </w:r>
                  <w:proofErr w:type="spellStart"/>
                  <w:r w:rsidRPr="00412DB0">
                    <w:rPr>
                      <w:color w:val="000000"/>
                      <w:sz w:val="24"/>
                      <w:szCs w:val="24"/>
                      <w:lang w:val="uk-UA" w:eastAsia="uk-UA"/>
                    </w:rPr>
                    <w:t>Ч.ч</w:t>
                  </w:r>
                  <w:proofErr w:type="spellEnd"/>
                  <w:r w:rsidRPr="00412DB0">
                    <w:rPr>
                      <w:color w:val="000000"/>
                      <w:sz w:val="24"/>
                      <w:szCs w:val="24"/>
                      <w:lang w:val="uk-UA" w:eastAsia="uk-UA"/>
                    </w:rPr>
                    <w:t>.</w:t>
                  </w:r>
                </w:p>
              </w:tc>
              <w:tc>
                <w:tcPr>
                  <w:tcW w:w="5528" w:type="dxa"/>
                  <w:tcBorders>
                    <w:top w:val="single" w:sz="4" w:space="0" w:color="000000"/>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 xml:space="preserve"> Найменування робіт і витрат</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Одиниця виміру</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Кількість</w:t>
                  </w:r>
                </w:p>
              </w:tc>
              <w:tc>
                <w:tcPr>
                  <w:tcW w:w="1321" w:type="dxa"/>
                  <w:tcBorders>
                    <w:top w:val="single" w:sz="4" w:space="0" w:color="000000"/>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Примітка</w:t>
                  </w:r>
                </w:p>
              </w:tc>
            </w:tr>
            <w:tr w:rsidR="00412DB0" w:rsidRPr="00412DB0" w:rsidTr="00DF5A09">
              <w:trPr>
                <w:trHeight w:val="207"/>
              </w:trPr>
              <w:tc>
                <w:tcPr>
                  <w:tcW w:w="647" w:type="dxa"/>
                  <w:tcBorders>
                    <w:top w:val="nil"/>
                    <w:left w:val="single" w:sz="4" w:space="0" w:color="000000"/>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1</w:t>
                  </w:r>
                </w:p>
              </w:tc>
              <w:tc>
                <w:tcPr>
                  <w:tcW w:w="5528" w:type="dxa"/>
                  <w:tcBorders>
                    <w:top w:val="single" w:sz="4" w:space="0" w:color="000000"/>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 xml:space="preserve"> 2</w:t>
                  </w:r>
                </w:p>
              </w:tc>
              <w:tc>
                <w:tcPr>
                  <w:tcW w:w="1320" w:type="dxa"/>
                  <w:tcBorders>
                    <w:top w:val="nil"/>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3</w:t>
                  </w:r>
                </w:p>
              </w:tc>
              <w:tc>
                <w:tcPr>
                  <w:tcW w:w="1320" w:type="dxa"/>
                  <w:tcBorders>
                    <w:top w:val="nil"/>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4</w:t>
                  </w:r>
                </w:p>
              </w:tc>
              <w:tc>
                <w:tcPr>
                  <w:tcW w:w="1321" w:type="dxa"/>
                  <w:tcBorders>
                    <w:top w:val="nil"/>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center"/>
                    <w:rPr>
                      <w:color w:val="000000"/>
                      <w:sz w:val="24"/>
                      <w:szCs w:val="24"/>
                      <w:lang w:val="uk-UA" w:eastAsia="uk-UA"/>
                    </w:rPr>
                  </w:pPr>
                  <w:r w:rsidRPr="00412DB0">
                    <w:rPr>
                      <w:color w:val="000000"/>
                      <w:sz w:val="24"/>
                      <w:szCs w:val="24"/>
                      <w:lang w:val="uk-UA" w:eastAsia="uk-UA"/>
                    </w:rPr>
                    <w:t>5</w:t>
                  </w:r>
                </w:p>
              </w:tc>
            </w:tr>
            <w:tr w:rsidR="00412DB0" w:rsidRPr="00412DB0" w:rsidTr="00412DB0">
              <w:trPr>
                <w:trHeight w:val="210"/>
              </w:trPr>
              <w:tc>
                <w:tcPr>
                  <w:tcW w:w="647" w:type="dxa"/>
                  <w:tcBorders>
                    <w:top w:val="dotted" w:sz="4" w:space="0" w:color="000000"/>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color w:val="000000"/>
                      <w:sz w:val="24"/>
                      <w:szCs w:val="24"/>
                      <w:lang w:val="uk-UA" w:eastAsia="uk-UA"/>
                    </w:rPr>
                  </w:pPr>
                  <w:r w:rsidRPr="00412DB0">
                    <w:rPr>
                      <w:b/>
                      <w:bCs/>
                      <w:color w:val="000000"/>
                      <w:sz w:val="24"/>
                      <w:szCs w:val="24"/>
                      <w:lang w:val="uk-UA" w:eastAsia="uk-UA"/>
                    </w:rPr>
                    <w:t> </w:t>
                  </w:r>
                </w:p>
              </w:tc>
              <w:tc>
                <w:tcPr>
                  <w:tcW w:w="9489" w:type="dxa"/>
                  <w:gridSpan w:val="4"/>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b/>
                      <w:bCs/>
                      <w:color w:val="000000"/>
                      <w:sz w:val="24"/>
                      <w:szCs w:val="24"/>
                      <w:lang w:val="uk-UA" w:eastAsia="uk-UA"/>
                    </w:rPr>
                  </w:pPr>
                  <w:r w:rsidRPr="00412DB0">
                    <w:rPr>
                      <w:b/>
                      <w:bCs/>
                      <w:color w:val="000000"/>
                      <w:sz w:val="24"/>
                      <w:szCs w:val="24"/>
                      <w:lang w:val="uk-UA" w:eastAsia="uk-UA"/>
                    </w:rPr>
                    <w:t xml:space="preserve">01-01 </w:t>
                  </w:r>
                  <w:proofErr w:type="spellStart"/>
                  <w:r w:rsidRPr="00412DB0">
                    <w:rPr>
                      <w:b/>
                      <w:bCs/>
                      <w:color w:val="000000"/>
                      <w:sz w:val="24"/>
                      <w:szCs w:val="24"/>
                      <w:lang w:val="uk-UA" w:eastAsia="uk-UA"/>
                    </w:rPr>
                    <w:t>Культуротехнічні</w:t>
                  </w:r>
                  <w:proofErr w:type="spellEnd"/>
                  <w:r w:rsidRPr="00412DB0">
                    <w:rPr>
                      <w:b/>
                      <w:bCs/>
                      <w:color w:val="000000"/>
                      <w:sz w:val="24"/>
                      <w:szCs w:val="24"/>
                      <w:lang w:val="uk-UA" w:eastAsia="uk-UA"/>
                    </w:rPr>
                    <w:t xml:space="preserve"> роботи</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Зрізування густого чагарника і дрібнолісся у </w:t>
                  </w:r>
                  <w:proofErr w:type="spellStart"/>
                  <w:r w:rsidRPr="00412DB0">
                    <w:rPr>
                      <w:color w:val="000000"/>
                      <w:sz w:val="24"/>
                      <w:szCs w:val="24"/>
                      <w:lang w:val="uk-UA" w:eastAsia="uk-UA"/>
                    </w:rPr>
                    <w:t>грунтах</w:t>
                  </w:r>
                  <w:proofErr w:type="spellEnd"/>
                  <w:r w:rsidRPr="00412DB0">
                    <w:rPr>
                      <w:color w:val="000000"/>
                      <w:sz w:val="24"/>
                      <w:szCs w:val="24"/>
                      <w:lang w:val="uk-UA" w:eastAsia="uk-UA"/>
                    </w:rPr>
                    <w:t xml:space="preserve"> природного залягання кущорізами на тракторі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га</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412DB0">
                  <w:pPr>
                    <w:spacing w:after="0" w:line="240" w:lineRule="auto"/>
                    <w:jc w:val="right"/>
                    <w:rPr>
                      <w:color w:val="000000"/>
                      <w:sz w:val="24"/>
                      <w:szCs w:val="24"/>
                      <w:lang w:val="uk-UA" w:eastAsia="uk-UA"/>
                    </w:rPr>
                  </w:pPr>
                  <w:r>
                    <w:rPr>
                      <w:color w:val="000000"/>
                      <w:sz w:val="24"/>
                      <w:szCs w:val="24"/>
                      <w:lang w:val="uk-UA" w:eastAsia="uk-UA"/>
                    </w:rPr>
                    <w:t>3,6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Збір залишків деревини густого чагарника і дрібнолісся </w:t>
                  </w:r>
                  <w:proofErr w:type="spellStart"/>
                  <w:r w:rsidRPr="00412DB0">
                    <w:rPr>
                      <w:color w:val="000000"/>
                      <w:sz w:val="24"/>
                      <w:szCs w:val="24"/>
                      <w:lang w:val="uk-UA" w:eastAsia="uk-UA"/>
                    </w:rPr>
                    <w:t>валковачами</w:t>
                  </w:r>
                  <w:proofErr w:type="spellEnd"/>
                  <w:r w:rsidRPr="00412DB0">
                    <w:rPr>
                      <w:color w:val="000000"/>
                      <w:sz w:val="24"/>
                      <w:szCs w:val="24"/>
                      <w:lang w:val="uk-UA" w:eastAsia="uk-UA"/>
                    </w:rPr>
                    <w:t xml:space="preserve"> на тракторі потужністю 59 кВт [80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у </w:t>
                  </w:r>
                  <w:proofErr w:type="spellStart"/>
                  <w:r w:rsidRPr="00412DB0">
                    <w:rPr>
                      <w:color w:val="000000"/>
                      <w:sz w:val="24"/>
                      <w:szCs w:val="24"/>
                      <w:lang w:val="uk-UA" w:eastAsia="uk-UA"/>
                    </w:rPr>
                    <w:t>грунтах</w:t>
                  </w:r>
                  <w:proofErr w:type="spellEnd"/>
                  <w:r w:rsidRPr="00412DB0">
                    <w:rPr>
                      <w:color w:val="000000"/>
                      <w:sz w:val="24"/>
                      <w:szCs w:val="24"/>
                      <w:lang w:val="uk-UA" w:eastAsia="uk-UA"/>
                    </w:rPr>
                    <w:t xml:space="preserve"> природного залягання</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га</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412DB0">
                  <w:pPr>
                    <w:spacing w:after="0" w:line="240" w:lineRule="auto"/>
                    <w:jc w:val="right"/>
                    <w:rPr>
                      <w:color w:val="000000"/>
                      <w:sz w:val="24"/>
                      <w:szCs w:val="24"/>
                      <w:lang w:val="uk-UA" w:eastAsia="uk-UA"/>
                    </w:rPr>
                  </w:pPr>
                  <w:r>
                    <w:rPr>
                      <w:color w:val="000000"/>
                      <w:sz w:val="24"/>
                      <w:szCs w:val="24"/>
                      <w:lang w:val="uk-UA" w:eastAsia="uk-UA"/>
                    </w:rPr>
                    <w:t>3,6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Зрізування середнього чагарника і дрібнолісся у </w:t>
                  </w:r>
                  <w:proofErr w:type="spellStart"/>
                  <w:r w:rsidRPr="00412DB0">
                    <w:rPr>
                      <w:color w:val="000000"/>
                      <w:sz w:val="24"/>
                      <w:szCs w:val="24"/>
                      <w:lang w:val="uk-UA" w:eastAsia="uk-UA"/>
                    </w:rPr>
                    <w:t>грунтах</w:t>
                  </w:r>
                  <w:proofErr w:type="spellEnd"/>
                  <w:r w:rsidRPr="00412DB0">
                    <w:rPr>
                      <w:color w:val="000000"/>
                      <w:sz w:val="24"/>
                      <w:szCs w:val="24"/>
                      <w:lang w:val="uk-UA" w:eastAsia="uk-UA"/>
                    </w:rPr>
                    <w:t xml:space="preserve"> природного залягання кущорізами на тракторі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га</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412DB0">
                  <w:pPr>
                    <w:spacing w:after="0" w:line="240" w:lineRule="auto"/>
                    <w:jc w:val="right"/>
                    <w:rPr>
                      <w:color w:val="000000"/>
                      <w:sz w:val="24"/>
                      <w:szCs w:val="24"/>
                      <w:lang w:val="uk-UA" w:eastAsia="uk-UA"/>
                    </w:rPr>
                  </w:pPr>
                  <w:r>
                    <w:rPr>
                      <w:color w:val="000000"/>
                      <w:sz w:val="24"/>
                      <w:szCs w:val="24"/>
                      <w:lang w:val="uk-UA" w:eastAsia="uk-UA"/>
                    </w:rPr>
                    <w:t>2,6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Збір залишків деревини середнього чагарника і дрібнолісся </w:t>
                  </w:r>
                  <w:proofErr w:type="spellStart"/>
                  <w:r w:rsidRPr="00412DB0">
                    <w:rPr>
                      <w:color w:val="000000"/>
                      <w:sz w:val="24"/>
                      <w:szCs w:val="24"/>
                      <w:lang w:val="uk-UA" w:eastAsia="uk-UA"/>
                    </w:rPr>
                    <w:t>валковачами</w:t>
                  </w:r>
                  <w:proofErr w:type="spellEnd"/>
                  <w:r w:rsidRPr="00412DB0">
                    <w:rPr>
                      <w:color w:val="000000"/>
                      <w:sz w:val="24"/>
                      <w:szCs w:val="24"/>
                      <w:lang w:val="uk-UA" w:eastAsia="uk-UA"/>
                    </w:rPr>
                    <w:t xml:space="preserve"> на тракторі потужністю 59 кВт [80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у </w:t>
                  </w:r>
                  <w:proofErr w:type="spellStart"/>
                  <w:r w:rsidRPr="00412DB0">
                    <w:rPr>
                      <w:color w:val="000000"/>
                      <w:sz w:val="24"/>
                      <w:szCs w:val="24"/>
                      <w:lang w:val="uk-UA" w:eastAsia="uk-UA"/>
                    </w:rPr>
                    <w:t>грунтах</w:t>
                  </w:r>
                  <w:proofErr w:type="spellEnd"/>
                  <w:r w:rsidRPr="00412DB0">
                    <w:rPr>
                      <w:color w:val="000000"/>
                      <w:sz w:val="24"/>
                      <w:szCs w:val="24"/>
                      <w:lang w:val="uk-UA" w:eastAsia="uk-UA"/>
                    </w:rPr>
                    <w:t xml:space="preserve"> природного залягання</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га</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412DB0">
                  <w:pPr>
                    <w:spacing w:after="0" w:line="240" w:lineRule="auto"/>
                    <w:jc w:val="right"/>
                    <w:rPr>
                      <w:color w:val="000000"/>
                      <w:sz w:val="24"/>
                      <w:szCs w:val="24"/>
                      <w:lang w:val="uk-UA" w:eastAsia="uk-UA"/>
                    </w:rPr>
                  </w:pPr>
                  <w:r>
                    <w:rPr>
                      <w:color w:val="000000"/>
                      <w:sz w:val="24"/>
                      <w:szCs w:val="24"/>
                      <w:lang w:val="uk-UA" w:eastAsia="uk-UA"/>
                    </w:rPr>
                    <w:t>2,6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412DB0">
              <w:trPr>
                <w:trHeight w:val="210"/>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color w:val="000000"/>
                      <w:sz w:val="24"/>
                      <w:szCs w:val="24"/>
                      <w:lang w:val="uk-UA" w:eastAsia="uk-UA"/>
                    </w:rPr>
                  </w:pPr>
                  <w:r w:rsidRPr="00412DB0">
                    <w:rPr>
                      <w:b/>
                      <w:bCs/>
                      <w:color w:val="000000"/>
                      <w:sz w:val="24"/>
                      <w:szCs w:val="24"/>
                      <w:lang w:val="uk-UA" w:eastAsia="uk-UA"/>
                    </w:rPr>
                    <w:lastRenderedPageBreak/>
                    <w:t> </w:t>
                  </w:r>
                </w:p>
              </w:tc>
              <w:tc>
                <w:tcPr>
                  <w:tcW w:w="9489" w:type="dxa"/>
                  <w:gridSpan w:val="4"/>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b/>
                      <w:bCs/>
                      <w:color w:val="000000"/>
                      <w:sz w:val="24"/>
                      <w:szCs w:val="24"/>
                      <w:lang w:val="uk-UA" w:eastAsia="uk-UA"/>
                    </w:rPr>
                  </w:pPr>
                  <w:r w:rsidRPr="00412DB0">
                    <w:rPr>
                      <w:b/>
                      <w:bCs/>
                      <w:color w:val="000000"/>
                      <w:sz w:val="24"/>
                      <w:szCs w:val="24"/>
                      <w:lang w:val="uk-UA" w:eastAsia="uk-UA"/>
                    </w:rPr>
                    <w:t xml:space="preserve">02-01 Земляні роботи на каналі Старий </w:t>
                  </w:r>
                  <w:proofErr w:type="spellStart"/>
                  <w:r w:rsidRPr="00412DB0">
                    <w:rPr>
                      <w:b/>
                      <w:bCs/>
                      <w:color w:val="000000"/>
                      <w:sz w:val="24"/>
                      <w:szCs w:val="24"/>
                      <w:lang w:val="uk-UA" w:eastAsia="uk-UA"/>
                    </w:rPr>
                    <w:t>Батар</w:t>
                  </w:r>
                  <w:proofErr w:type="spellEnd"/>
                  <w:r w:rsidRPr="00412DB0">
                    <w:rPr>
                      <w:b/>
                      <w:bCs/>
                      <w:color w:val="000000"/>
                      <w:sz w:val="24"/>
                      <w:szCs w:val="24"/>
                      <w:lang w:val="uk-UA" w:eastAsia="uk-UA"/>
                    </w:rPr>
                    <w:t xml:space="preserve"> між автодорожніми мостами сіл </w:t>
                  </w:r>
                  <w:proofErr w:type="spellStart"/>
                  <w:r w:rsidRPr="00412DB0">
                    <w:rPr>
                      <w:b/>
                      <w:bCs/>
                      <w:color w:val="000000"/>
                      <w:sz w:val="24"/>
                      <w:szCs w:val="24"/>
                      <w:lang w:val="uk-UA" w:eastAsia="uk-UA"/>
                    </w:rPr>
                    <w:t>Чепа</w:t>
                  </w:r>
                  <w:proofErr w:type="spellEnd"/>
                  <w:r w:rsidRPr="00412DB0">
                    <w:rPr>
                      <w:b/>
                      <w:bCs/>
                      <w:color w:val="000000"/>
                      <w:sz w:val="24"/>
                      <w:szCs w:val="24"/>
                      <w:lang w:val="uk-UA" w:eastAsia="uk-UA"/>
                    </w:rPr>
                    <w:t xml:space="preserve"> – </w:t>
                  </w:r>
                  <w:proofErr w:type="spellStart"/>
                  <w:r w:rsidRPr="00412DB0">
                    <w:rPr>
                      <w:b/>
                      <w:bCs/>
                      <w:color w:val="000000"/>
                      <w:sz w:val="24"/>
                      <w:szCs w:val="24"/>
                      <w:lang w:val="uk-UA" w:eastAsia="uk-UA"/>
                    </w:rPr>
                    <w:t>Неветленфолу</w:t>
                  </w:r>
                  <w:proofErr w:type="spellEnd"/>
                  <w:r w:rsidRPr="00412DB0">
                    <w:rPr>
                      <w:b/>
                      <w:bCs/>
                      <w:color w:val="000000"/>
                      <w:sz w:val="24"/>
                      <w:szCs w:val="24"/>
                      <w:lang w:val="uk-UA" w:eastAsia="uk-UA"/>
                    </w:rPr>
                    <w:t xml:space="preserve"> та сіл </w:t>
                  </w:r>
                  <w:proofErr w:type="spellStart"/>
                  <w:r w:rsidRPr="00412DB0">
                    <w:rPr>
                      <w:b/>
                      <w:bCs/>
                      <w:color w:val="000000"/>
                      <w:sz w:val="24"/>
                      <w:szCs w:val="24"/>
                      <w:lang w:val="uk-UA" w:eastAsia="uk-UA"/>
                    </w:rPr>
                    <w:t>Пийтерфолво</w:t>
                  </w:r>
                  <w:proofErr w:type="spellEnd"/>
                  <w:r w:rsidRPr="00412DB0">
                    <w:rPr>
                      <w:b/>
                      <w:bCs/>
                      <w:color w:val="000000"/>
                      <w:sz w:val="24"/>
                      <w:szCs w:val="24"/>
                      <w:lang w:val="uk-UA" w:eastAsia="uk-UA"/>
                    </w:rPr>
                    <w:t xml:space="preserve"> – </w:t>
                  </w:r>
                  <w:proofErr w:type="spellStart"/>
                  <w:r w:rsidRPr="00412DB0">
                    <w:rPr>
                      <w:b/>
                      <w:bCs/>
                      <w:color w:val="000000"/>
                      <w:sz w:val="24"/>
                      <w:szCs w:val="24"/>
                      <w:lang w:val="uk-UA" w:eastAsia="uk-UA"/>
                    </w:rPr>
                    <w:t>Батар</w:t>
                  </w:r>
                  <w:proofErr w:type="spellEnd"/>
                </w:p>
              </w:tc>
            </w:tr>
            <w:tr w:rsidR="00412DB0" w:rsidRPr="00412DB0" w:rsidTr="00DF5A09">
              <w:trPr>
                <w:trHeight w:val="814"/>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Улаштування каналів, дамб обвалування екскаваторами </w:t>
                  </w:r>
                  <w:proofErr w:type="spellStart"/>
                  <w:r w:rsidRPr="00412DB0">
                    <w:rPr>
                      <w:color w:val="000000"/>
                      <w:sz w:val="24"/>
                      <w:szCs w:val="24"/>
                      <w:lang w:val="uk-UA" w:eastAsia="uk-UA"/>
                    </w:rPr>
                    <w:t>одноковшовими</w:t>
                  </w:r>
                  <w:proofErr w:type="spellEnd"/>
                  <w:r w:rsidRPr="00412DB0">
                    <w:rPr>
                      <w:color w:val="000000"/>
                      <w:sz w:val="24"/>
                      <w:szCs w:val="24"/>
                      <w:lang w:val="uk-UA" w:eastAsia="uk-UA"/>
                    </w:rPr>
                    <w:t xml:space="preserve"> дизельними на гусеничному ходу з </w:t>
                  </w:r>
                  <w:proofErr w:type="spellStart"/>
                  <w:r w:rsidRPr="00412DB0">
                    <w:rPr>
                      <w:color w:val="000000"/>
                      <w:sz w:val="24"/>
                      <w:szCs w:val="24"/>
                      <w:lang w:val="uk-UA" w:eastAsia="uk-UA"/>
                    </w:rPr>
                    <w:t>ковшом</w:t>
                  </w:r>
                  <w:proofErr w:type="spellEnd"/>
                  <w:r w:rsidRPr="00412DB0">
                    <w:rPr>
                      <w:color w:val="000000"/>
                      <w:sz w:val="24"/>
                      <w:szCs w:val="24"/>
                      <w:lang w:val="uk-UA" w:eastAsia="uk-UA"/>
                    </w:rPr>
                    <w:t xml:space="preserve"> місткістю 0,65 [0,5-0,8] м3 у </w:t>
                  </w:r>
                  <w:proofErr w:type="spellStart"/>
                  <w:r w:rsidRPr="00412DB0">
                    <w:rPr>
                      <w:color w:val="000000"/>
                      <w:sz w:val="24"/>
                      <w:szCs w:val="24"/>
                      <w:lang w:val="uk-UA" w:eastAsia="uk-UA"/>
                    </w:rPr>
                    <w:t>грунтах</w:t>
                  </w:r>
                  <w:proofErr w:type="spellEnd"/>
                  <w:r w:rsidRPr="00412DB0">
                    <w:rPr>
                      <w:color w:val="000000"/>
                      <w:sz w:val="24"/>
                      <w:szCs w:val="24"/>
                      <w:lang w:val="uk-UA" w:eastAsia="uk-UA"/>
                    </w:rPr>
                    <w:t xml:space="preserve"> 2 групи  /в'язкого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підвищеної вологості, що сильно налипає на зуби і стінки </w:t>
                  </w:r>
                  <w:proofErr w:type="spellStart"/>
                  <w:r w:rsidRPr="00412DB0">
                    <w:rPr>
                      <w:color w:val="000000"/>
                      <w:sz w:val="24"/>
                      <w:szCs w:val="24"/>
                      <w:lang w:val="uk-UA" w:eastAsia="uk-UA"/>
                    </w:rPr>
                    <w:t>ковша</w:t>
                  </w:r>
                  <w:proofErr w:type="spellEnd"/>
                  <w:r w:rsidRPr="00412DB0">
                    <w:rPr>
                      <w:color w:val="000000"/>
                      <w:sz w:val="24"/>
                      <w:szCs w:val="24"/>
                      <w:lang w:val="uk-UA" w:eastAsia="uk-UA"/>
                    </w:rPr>
                    <w:t xml:space="preserve">/  /із під води при глибині води до 2м/   /розчистка каналів від наносів у межах первинного /проектного/ профілю з відсипкою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у відвал/</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412DB0">
                  <w:pPr>
                    <w:spacing w:after="0" w:line="240" w:lineRule="auto"/>
                    <w:jc w:val="right"/>
                    <w:rPr>
                      <w:color w:val="000000"/>
                      <w:sz w:val="24"/>
                      <w:szCs w:val="24"/>
                      <w:lang w:val="uk-UA" w:eastAsia="uk-UA"/>
                    </w:rPr>
                  </w:pPr>
                  <w:r>
                    <w:rPr>
                      <w:color w:val="000000"/>
                      <w:sz w:val="24"/>
                      <w:szCs w:val="24"/>
                      <w:lang w:val="uk-UA" w:eastAsia="uk-UA"/>
                    </w:rPr>
                    <w:t>21147</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Навантаження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на автомобілі-самоскиди екскаваторами </w:t>
                  </w:r>
                  <w:proofErr w:type="spellStart"/>
                  <w:r w:rsidRPr="00412DB0">
                    <w:rPr>
                      <w:color w:val="000000"/>
                      <w:sz w:val="24"/>
                      <w:szCs w:val="24"/>
                      <w:lang w:val="uk-UA" w:eastAsia="uk-UA"/>
                    </w:rPr>
                    <w:t>одноковшовими</w:t>
                  </w:r>
                  <w:proofErr w:type="spellEnd"/>
                  <w:r w:rsidRPr="00412DB0">
                    <w:rPr>
                      <w:color w:val="000000"/>
                      <w:sz w:val="24"/>
                      <w:szCs w:val="24"/>
                      <w:lang w:val="uk-UA" w:eastAsia="uk-UA"/>
                    </w:rPr>
                    <w:t xml:space="preserve"> дизельними на гусеничному ходу з </w:t>
                  </w:r>
                  <w:proofErr w:type="spellStart"/>
                  <w:r w:rsidRPr="00412DB0">
                    <w:rPr>
                      <w:color w:val="000000"/>
                      <w:sz w:val="24"/>
                      <w:szCs w:val="24"/>
                      <w:lang w:val="uk-UA" w:eastAsia="uk-UA"/>
                    </w:rPr>
                    <w:t>ковшом</w:t>
                  </w:r>
                  <w:proofErr w:type="spellEnd"/>
                  <w:r w:rsidRPr="00412DB0">
                    <w:rPr>
                      <w:color w:val="000000"/>
                      <w:sz w:val="24"/>
                      <w:szCs w:val="24"/>
                      <w:lang w:val="uk-UA" w:eastAsia="uk-UA"/>
                    </w:rPr>
                    <w:t xml:space="preserve"> місткістю 0,65 [0,5-1] м3,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DF5A09">
                  <w:pPr>
                    <w:spacing w:after="0" w:line="240" w:lineRule="auto"/>
                    <w:jc w:val="right"/>
                    <w:rPr>
                      <w:color w:val="000000"/>
                      <w:sz w:val="24"/>
                      <w:szCs w:val="24"/>
                      <w:lang w:val="uk-UA" w:eastAsia="uk-UA"/>
                    </w:rPr>
                  </w:pPr>
                  <w:r>
                    <w:rPr>
                      <w:color w:val="000000"/>
                      <w:sz w:val="24"/>
                      <w:szCs w:val="24"/>
                      <w:lang w:val="uk-UA" w:eastAsia="uk-UA"/>
                    </w:rPr>
                    <w:t>5137</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Перевезення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до 1 км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412DB0">
                  <w:pPr>
                    <w:spacing w:after="0" w:line="240" w:lineRule="auto"/>
                    <w:jc w:val="right"/>
                    <w:rPr>
                      <w:color w:val="000000"/>
                      <w:sz w:val="24"/>
                      <w:szCs w:val="24"/>
                      <w:lang w:val="uk-UA" w:eastAsia="uk-UA"/>
                    </w:rPr>
                  </w:pPr>
                  <w:r>
                    <w:rPr>
                      <w:color w:val="000000"/>
                      <w:sz w:val="24"/>
                      <w:szCs w:val="24"/>
                      <w:lang w:val="uk-UA" w:eastAsia="uk-UA"/>
                    </w:rPr>
                    <w:t>8733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985ECA">
                  <w:pPr>
                    <w:spacing w:after="0" w:line="240" w:lineRule="auto"/>
                    <w:rPr>
                      <w:color w:val="000000"/>
                      <w:sz w:val="24"/>
                      <w:szCs w:val="24"/>
                      <w:lang w:val="uk-UA" w:eastAsia="uk-UA"/>
                    </w:rPr>
                  </w:pPr>
                  <w:r w:rsidRPr="00412DB0">
                    <w:rPr>
                      <w:color w:val="000000"/>
                      <w:sz w:val="24"/>
                      <w:szCs w:val="24"/>
                      <w:lang w:val="uk-UA" w:eastAsia="uk-UA"/>
                    </w:rPr>
                    <w:t xml:space="preserve">Ремонт і утримування </w:t>
                  </w:r>
                  <w:proofErr w:type="spellStart"/>
                  <w:r w:rsidRPr="00412DB0">
                    <w:rPr>
                      <w:color w:val="000000"/>
                      <w:sz w:val="24"/>
                      <w:szCs w:val="24"/>
                      <w:lang w:val="uk-UA" w:eastAsia="uk-UA"/>
                    </w:rPr>
                    <w:t>грунтових</w:t>
                  </w:r>
                  <w:proofErr w:type="spellEnd"/>
                  <w:r w:rsidRPr="00412DB0">
                    <w:rPr>
                      <w:color w:val="000000"/>
                      <w:sz w:val="24"/>
                      <w:szCs w:val="24"/>
                      <w:lang w:val="uk-UA" w:eastAsia="uk-UA"/>
                    </w:rPr>
                    <w:t xml:space="preserve"> землевозних доріг на кожні 0,5 км довжини,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r w:rsidR="00985ECA">
                    <w:rPr>
                      <w:color w:val="000000"/>
                      <w:sz w:val="24"/>
                      <w:szCs w:val="24"/>
                      <w:lang w:val="uk-UA" w:eastAsia="uk-UA"/>
                    </w:rPr>
                    <w:t xml:space="preserve"> (всього 1км, к=2)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DF5A09">
                  <w:pPr>
                    <w:spacing w:after="0" w:line="240" w:lineRule="auto"/>
                    <w:jc w:val="right"/>
                    <w:rPr>
                      <w:color w:val="000000"/>
                      <w:sz w:val="24"/>
                      <w:szCs w:val="24"/>
                      <w:lang w:val="uk-UA" w:eastAsia="uk-UA"/>
                    </w:rPr>
                  </w:pPr>
                  <w:r>
                    <w:rPr>
                      <w:color w:val="000000"/>
                      <w:sz w:val="24"/>
                      <w:szCs w:val="24"/>
                      <w:lang w:val="uk-UA" w:eastAsia="uk-UA"/>
                    </w:rPr>
                    <w:t>5137</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з переміщенням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д</w:t>
                  </w:r>
                  <w:r w:rsidR="00985ECA">
                    <w:rPr>
                      <w:color w:val="000000"/>
                      <w:sz w:val="24"/>
                      <w:szCs w:val="24"/>
                      <w:lang w:val="uk-UA" w:eastAsia="uk-UA"/>
                    </w:rPr>
                    <w:t xml:space="preserve">о 10 м, група </w:t>
                  </w:r>
                  <w:proofErr w:type="spellStart"/>
                  <w:r w:rsidR="00985ECA">
                    <w:rPr>
                      <w:color w:val="000000"/>
                      <w:sz w:val="24"/>
                      <w:szCs w:val="24"/>
                      <w:lang w:val="uk-UA" w:eastAsia="uk-UA"/>
                    </w:rPr>
                    <w:t>грунтів</w:t>
                  </w:r>
                  <w:proofErr w:type="spellEnd"/>
                  <w:r w:rsidR="00985ECA">
                    <w:rPr>
                      <w:color w:val="000000"/>
                      <w:sz w:val="24"/>
                      <w:szCs w:val="24"/>
                      <w:lang w:val="uk-UA" w:eastAsia="uk-UA"/>
                    </w:rPr>
                    <w:t xml:space="preserve"> 2 (всього</w:t>
                  </w:r>
                  <w:r w:rsidR="00C96770">
                    <w:rPr>
                      <w:color w:val="000000"/>
                      <w:sz w:val="24"/>
                      <w:szCs w:val="24"/>
                      <w:lang w:val="uk-UA" w:eastAsia="uk-UA"/>
                    </w:rPr>
                    <w:t xml:space="preserve"> </w:t>
                  </w:r>
                  <w:r w:rsidR="00D51BBF">
                    <w:rPr>
                      <w:color w:val="000000"/>
                      <w:sz w:val="24"/>
                      <w:szCs w:val="24"/>
                      <w:lang w:val="uk-UA" w:eastAsia="uk-UA"/>
                    </w:rPr>
                    <w:t xml:space="preserve">до </w:t>
                  </w:r>
                  <w:r w:rsidRPr="00412DB0">
                    <w:rPr>
                      <w:color w:val="000000"/>
                      <w:sz w:val="24"/>
                      <w:szCs w:val="24"/>
                      <w:lang w:val="uk-UA" w:eastAsia="uk-UA"/>
                    </w:rPr>
                    <w:t>40м)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C35C9E">
                  <w:pPr>
                    <w:spacing w:after="0" w:line="240" w:lineRule="auto"/>
                    <w:jc w:val="right"/>
                    <w:rPr>
                      <w:color w:val="000000"/>
                      <w:sz w:val="24"/>
                      <w:szCs w:val="24"/>
                      <w:lang w:val="uk-UA" w:eastAsia="uk-UA"/>
                    </w:rPr>
                  </w:pPr>
                  <w:r>
                    <w:rPr>
                      <w:color w:val="000000"/>
                      <w:sz w:val="24"/>
                      <w:szCs w:val="24"/>
                      <w:lang w:val="uk-UA" w:eastAsia="uk-UA"/>
                    </w:rPr>
                    <w:t>16918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10</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Додавати на кожні наступні 10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[понад 10 м] для 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C35C9E">
                  <w:pPr>
                    <w:spacing w:after="0" w:line="240" w:lineRule="auto"/>
                    <w:jc w:val="right"/>
                    <w:rPr>
                      <w:color w:val="000000"/>
                      <w:sz w:val="24"/>
                      <w:szCs w:val="24"/>
                      <w:lang w:val="uk-UA" w:eastAsia="uk-UA"/>
                    </w:rPr>
                  </w:pPr>
                  <w:r>
                    <w:rPr>
                      <w:color w:val="000000"/>
                      <w:sz w:val="24"/>
                      <w:szCs w:val="24"/>
                      <w:lang w:val="uk-UA" w:eastAsia="uk-UA"/>
                    </w:rPr>
                    <w:t>16918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укосів виїмок екскаватором-планувальником,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C35C9E">
                  <w:pPr>
                    <w:spacing w:after="0" w:line="240" w:lineRule="auto"/>
                    <w:jc w:val="right"/>
                    <w:rPr>
                      <w:color w:val="000000"/>
                      <w:sz w:val="24"/>
                      <w:szCs w:val="24"/>
                      <w:lang w:val="uk-UA" w:eastAsia="uk-UA"/>
                    </w:rPr>
                  </w:pPr>
                  <w:r>
                    <w:rPr>
                      <w:color w:val="000000"/>
                      <w:sz w:val="24"/>
                      <w:szCs w:val="24"/>
                      <w:lang w:val="uk-UA" w:eastAsia="uk-UA"/>
                    </w:rPr>
                    <w:t>38460</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площ механізованим способом,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160AC4" w:rsidP="00C35C9E">
                  <w:pPr>
                    <w:spacing w:after="0" w:line="240" w:lineRule="auto"/>
                    <w:jc w:val="right"/>
                    <w:rPr>
                      <w:color w:val="000000"/>
                      <w:sz w:val="24"/>
                      <w:szCs w:val="24"/>
                      <w:lang w:val="uk-UA" w:eastAsia="uk-UA"/>
                    </w:rPr>
                  </w:pPr>
                  <w:r>
                    <w:rPr>
                      <w:color w:val="000000"/>
                      <w:sz w:val="24"/>
                      <w:szCs w:val="24"/>
                      <w:lang w:val="uk-UA" w:eastAsia="uk-UA"/>
                    </w:rPr>
                    <w:t>44868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412DB0">
              <w:trPr>
                <w:trHeight w:val="210"/>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color w:val="000000"/>
                      <w:sz w:val="24"/>
                      <w:szCs w:val="24"/>
                      <w:lang w:val="uk-UA" w:eastAsia="uk-UA"/>
                    </w:rPr>
                  </w:pPr>
                  <w:r w:rsidRPr="00412DB0">
                    <w:rPr>
                      <w:b/>
                      <w:bCs/>
                      <w:color w:val="000000"/>
                      <w:sz w:val="24"/>
                      <w:szCs w:val="24"/>
                      <w:lang w:val="uk-UA" w:eastAsia="uk-UA"/>
                    </w:rPr>
                    <w:t> </w:t>
                  </w:r>
                </w:p>
              </w:tc>
              <w:tc>
                <w:tcPr>
                  <w:tcW w:w="9489" w:type="dxa"/>
                  <w:gridSpan w:val="4"/>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b/>
                      <w:bCs/>
                      <w:color w:val="000000"/>
                      <w:sz w:val="24"/>
                      <w:szCs w:val="24"/>
                      <w:lang w:val="uk-UA" w:eastAsia="uk-UA"/>
                    </w:rPr>
                  </w:pPr>
                  <w:r w:rsidRPr="00412DB0">
                    <w:rPr>
                      <w:b/>
                      <w:bCs/>
                      <w:color w:val="000000"/>
                      <w:sz w:val="24"/>
                      <w:szCs w:val="24"/>
                      <w:lang w:val="uk-UA" w:eastAsia="uk-UA"/>
                    </w:rPr>
                    <w:t xml:space="preserve">02-02 Споруди на каналі Старий </w:t>
                  </w:r>
                  <w:proofErr w:type="spellStart"/>
                  <w:r w:rsidRPr="00412DB0">
                    <w:rPr>
                      <w:b/>
                      <w:bCs/>
                      <w:color w:val="000000"/>
                      <w:sz w:val="24"/>
                      <w:szCs w:val="24"/>
                      <w:lang w:val="uk-UA" w:eastAsia="uk-UA"/>
                    </w:rPr>
                    <w:t>Батар</w:t>
                  </w:r>
                  <w:proofErr w:type="spellEnd"/>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b/>
                      <w:bCs/>
                      <w:i/>
                      <w:iCs/>
                      <w:color w:val="000000"/>
                      <w:sz w:val="24"/>
                      <w:szCs w:val="24"/>
                      <w:lang w:val="uk-UA" w:eastAsia="uk-UA"/>
                    </w:rPr>
                  </w:pPr>
                  <w:proofErr w:type="spellStart"/>
                  <w:r w:rsidRPr="00412DB0">
                    <w:rPr>
                      <w:b/>
                      <w:bCs/>
                      <w:i/>
                      <w:iCs/>
                      <w:color w:val="000000"/>
                      <w:sz w:val="24"/>
                      <w:szCs w:val="24"/>
                      <w:lang w:val="uk-UA" w:eastAsia="uk-UA"/>
                    </w:rPr>
                    <w:t>Водовипуски</w:t>
                  </w:r>
                  <w:proofErr w:type="spellEnd"/>
                  <w:r w:rsidRPr="00412DB0">
                    <w:rPr>
                      <w:b/>
                      <w:bCs/>
                      <w:i/>
                      <w:iCs/>
                      <w:color w:val="000000"/>
                      <w:sz w:val="24"/>
                      <w:szCs w:val="24"/>
                      <w:lang w:val="uk-UA" w:eastAsia="uk-UA"/>
                    </w:rPr>
                    <w:t xml:space="preserve"> на ПК179+29, ПК193+58, ПК207+62, ПК211+55</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Очищення труб d-1,0 м від намулу вручну з переміщенням ручними візками на 20 м,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w:t>
                  </w:r>
                  <w:r w:rsidR="008E467A">
                    <w:rPr>
                      <w:color w:val="000000"/>
                      <w:sz w:val="24"/>
                      <w:szCs w:val="24"/>
                      <w:lang w:val="uk-UA" w:eastAsia="uk-UA"/>
                    </w:rPr>
                    <w:t xml:space="preserve"> </w:t>
                  </w:r>
                  <w:r w:rsidR="008E467A" w:rsidRPr="00152501">
                    <w:rPr>
                      <w:color w:val="000000"/>
                      <w:sz w:val="24"/>
                      <w:szCs w:val="24"/>
                      <w:lang w:eastAsia="uk-UA"/>
                    </w:rPr>
                    <w:t>(</w:t>
                  </w:r>
                  <w:proofErr w:type="spellStart"/>
                  <w:r w:rsidR="008E467A" w:rsidRPr="00152501">
                    <w:rPr>
                      <w:color w:val="000000"/>
                      <w:sz w:val="24"/>
                      <w:szCs w:val="24"/>
                      <w:lang w:eastAsia="uk-UA"/>
                    </w:rPr>
                    <w:t>всього</w:t>
                  </w:r>
                  <w:proofErr w:type="spellEnd"/>
                  <w:r w:rsidR="008E467A" w:rsidRPr="00152501">
                    <w:rPr>
                      <w:color w:val="000000"/>
                      <w:sz w:val="24"/>
                      <w:szCs w:val="24"/>
                      <w:lang w:eastAsia="uk-UA"/>
                    </w:rPr>
                    <w:t xml:space="preserve"> </w:t>
                  </w:r>
                  <w:r w:rsidR="008E467A">
                    <w:rPr>
                      <w:color w:val="000000"/>
                      <w:sz w:val="24"/>
                      <w:szCs w:val="24"/>
                      <w:lang w:val="uk-UA" w:eastAsia="uk-UA"/>
                    </w:rPr>
                    <w:t xml:space="preserve">до </w:t>
                  </w:r>
                  <w:r w:rsidR="008E467A" w:rsidRPr="00152501">
                    <w:rPr>
                      <w:color w:val="000000"/>
                      <w:sz w:val="24"/>
                      <w:szCs w:val="24"/>
                      <w:lang w:eastAsia="uk-UA"/>
                    </w:rPr>
                    <w:t>30м</w:t>
                  </w:r>
                  <w:r w:rsidR="008E467A">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16,8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 кожні наступні 20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ручними візками,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 додавати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16,8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Розроблення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у відвал екскаваторами "драглайн" або "зворотна лопата" з </w:t>
                  </w:r>
                  <w:proofErr w:type="spellStart"/>
                  <w:r w:rsidRPr="00412DB0">
                    <w:rPr>
                      <w:color w:val="000000"/>
                      <w:sz w:val="24"/>
                      <w:szCs w:val="24"/>
                      <w:lang w:val="uk-UA" w:eastAsia="uk-UA"/>
                    </w:rPr>
                    <w:t>ковшом</w:t>
                  </w:r>
                  <w:proofErr w:type="spellEnd"/>
                  <w:r w:rsidRPr="00412DB0">
                    <w:rPr>
                      <w:color w:val="000000"/>
                      <w:sz w:val="24"/>
                      <w:szCs w:val="24"/>
                      <w:lang w:val="uk-UA" w:eastAsia="uk-UA"/>
                    </w:rPr>
                    <w:t xml:space="preserve"> місткістю 0,65 [0,5-1] м3,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  /в'язкого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підвищеної вологості, що сильно налипає на зуби і стінки </w:t>
                  </w:r>
                  <w:proofErr w:type="spellStart"/>
                  <w:r w:rsidRPr="00412DB0">
                    <w:rPr>
                      <w:color w:val="000000"/>
                      <w:sz w:val="24"/>
                      <w:szCs w:val="24"/>
                      <w:lang w:val="uk-UA" w:eastAsia="uk-UA"/>
                    </w:rPr>
                    <w:t>ковша</w:t>
                  </w:r>
                  <w:proofErr w:type="spellEnd"/>
                  <w:r w:rsidRPr="00412DB0">
                    <w:rPr>
                      <w:color w:val="000000"/>
                      <w:sz w:val="24"/>
                      <w:szCs w:val="24"/>
                      <w:lang w:val="uk-UA" w:eastAsia="uk-UA"/>
                    </w:rPr>
                    <w:t xml:space="preserve">/ (вхідна частина </w:t>
                  </w:r>
                  <w:proofErr w:type="spellStart"/>
                  <w:r w:rsidRPr="00412DB0">
                    <w:rPr>
                      <w:color w:val="000000"/>
                      <w:sz w:val="24"/>
                      <w:szCs w:val="24"/>
                      <w:lang w:val="uk-UA" w:eastAsia="uk-UA"/>
                    </w:rPr>
                    <w:t>водовипусків</w:t>
                  </w:r>
                  <w:proofErr w:type="spellEnd"/>
                  <w:r w:rsidRPr="00412DB0">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Розробка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вручну з переміщенням ручними візками на 20 м,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w:t>
                  </w:r>
                  <w:r w:rsidR="008E467A">
                    <w:rPr>
                      <w:color w:val="000000"/>
                      <w:sz w:val="24"/>
                      <w:szCs w:val="24"/>
                      <w:lang w:val="uk-UA" w:eastAsia="uk-UA"/>
                    </w:rPr>
                    <w:t xml:space="preserve"> </w:t>
                  </w:r>
                  <w:r w:rsidR="008E467A" w:rsidRPr="00152501">
                    <w:rPr>
                      <w:color w:val="000000"/>
                      <w:sz w:val="24"/>
                      <w:szCs w:val="24"/>
                      <w:lang w:eastAsia="uk-UA"/>
                    </w:rPr>
                    <w:t>(</w:t>
                  </w:r>
                  <w:proofErr w:type="spellStart"/>
                  <w:r w:rsidR="008E467A" w:rsidRPr="00152501">
                    <w:rPr>
                      <w:color w:val="000000"/>
                      <w:sz w:val="24"/>
                      <w:szCs w:val="24"/>
                      <w:lang w:eastAsia="uk-UA"/>
                    </w:rPr>
                    <w:t>всього</w:t>
                  </w:r>
                  <w:proofErr w:type="spellEnd"/>
                  <w:r w:rsidR="008E467A" w:rsidRPr="00152501">
                    <w:rPr>
                      <w:color w:val="000000"/>
                      <w:sz w:val="24"/>
                      <w:szCs w:val="24"/>
                      <w:lang w:eastAsia="uk-UA"/>
                    </w:rPr>
                    <w:t xml:space="preserve"> </w:t>
                  </w:r>
                  <w:r w:rsidR="008E467A">
                    <w:rPr>
                      <w:color w:val="000000"/>
                      <w:sz w:val="24"/>
                      <w:szCs w:val="24"/>
                      <w:lang w:val="uk-UA" w:eastAsia="uk-UA"/>
                    </w:rPr>
                    <w:t xml:space="preserve">до </w:t>
                  </w:r>
                  <w:r w:rsidR="008E467A" w:rsidRPr="00152501">
                    <w:rPr>
                      <w:color w:val="000000"/>
                      <w:sz w:val="24"/>
                      <w:szCs w:val="24"/>
                      <w:lang w:eastAsia="uk-UA"/>
                    </w:rPr>
                    <w:t>30м</w:t>
                  </w:r>
                  <w:r w:rsidR="008E467A">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 кожні наступні 20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ручними візками,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 додавати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з переміщенням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д</w:t>
                  </w:r>
                  <w:r w:rsidR="008E467A">
                    <w:rPr>
                      <w:color w:val="000000"/>
                      <w:sz w:val="24"/>
                      <w:szCs w:val="24"/>
                      <w:lang w:val="uk-UA" w:eastAsia="uk-UA"/>
                    </w:rPr>
                    <w:t xml:space="preserve">о 10 м, група </w:t>
                  </w:r>
                  <w:proofErr w:type="spellStart"/>
                  <w:r w:rsidR="008E467A">
                    <w:rPr>
                      <w:color w:val="000000"/>
                      <w:sz w:val="24"/>
                      <w:szCs w:val="24"/>
                      <w:lang w:val="uk-UA" w:eastAsia="uk-UA"/>
                    </w:rPr>
                    <w:t>грунтів</w:t>
                  </w:r>
                  <w:proofErr w:type="spellEnd"/>
                  <w:r w:rsidR="008E467A">
                    <w:rPr>
                      <w:color w:val="000000"/>
                      <w:sz w:val="24"/>
                      <w:szCs w:val="24"/>
                      <w:lang w:val="uk-UA" w:eastAsia="uk-UA"/>
                    </w:rPr>
                    <w:t xml:space="preserve"> 2 (всього </w:t>
                  </w:r>
                  <w:r w:rsidR="00D51BBF">
                    <w:rPr>
                      <w:color w:val="000000"/>
                      <w:sz w:val="24"/>
                      <w:szCs w:val="24"/>
                      <w:lang w:val="uk-UA" w:eastAsia="uk-UA"/>
                    </w:rPr>
                    <w:t xml:space="preserve">до </w:t>
                  </w:r>
                  <w:r w:rsidRPr="00412DB0">
                    <w:rPr>
                      <w:color w:val="000000"/>
                      <w:sz w:val="24"/>
                      <w:szCs w:val="24"/>
                      <w:lang w:val="uk-UA" w:eastAsia="uk-UA"/>
                    </w:rPr>
                    <w:t>30м)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36</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Додавати на кожні наступні 10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[понад 10 м] для розрівнювання кавальєрів </w:t>
                  </w:r>
                  <w:r w:rsidRPr="00412DB0">
                    <w:rPr>
                      <w:color w:val="000000"/>
                      <w:sz w:val="24"/>
                      <w:szCs w:val="24"/>
                      <w:lang w:val="uk-UA" w:eastAsia="uk-UA"/>
                    </w:rPr>
                    <w:lastRenderedPageBreak/>
                    <w:t xml:space="preserve">[відвалів]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lastRenderedPageBreak/>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36</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lastRenderedPageBreak/>
                    <w:t>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w:t>
                  </w:r>
                  <w:proofErr w:type="spellStart"/>
                  <w:r w:rsidRPr="00412DB0">
                    <w:rPr>
                      <w:color w:val="000000"/>
                      <w:sz w:val="24"/>
                      <w:szCs w:val="24"/>
                      <w:lang w:val="uk-UA" w:eastAsia="uk-UA"/>
                    </w:rPr>
                    <w:t>дна</w:t>
                  </w:r>
                  <w:proofErr w:type="spellEnd"/>
                  <w:r w:rsidRPr="00412DB0">
                    <w:rPr>
                      <w:color w:val="000000"/>
                      <w:sz w:val="24"/>
                      <w:szCs w:val="24"/>
                      <w:lang w:val="uk-UA" w:eastAsia="uk-UA"/>
                    </w:rPr>
                    <w:t xml:space="preserve"> та укосів каналу екскаватором-планувальником,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145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Свердління кільцевими алмазними свердлами з застосуванням охолоджувальної рідини /води/ в залізобетонних конструкціях горизонтальних отворів глибиною 200 мм, діаметром 100 мм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proofErr w:type="spellStart"/>
                  <w:r w:rsidRPr="00412DB0">
                    <w:rPr>
                      <w:color w:val="000000"/>
                      <w:sz w:val="24"/>
                      <w:szCs w:val="24"/>
                      <w:lang w:val="uk-UA" w:eastAsia="uk-UA"/>
                    </w:rPr>
                    <w:t>шт</w:t>
                  </w:r>
                  <w:proofErr w:type="spellEnd"/>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10</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Виготовлення закладних деталей у отвори з/б оголовків</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0,012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Установлення закладних деталей вагою: до 5 кг</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0,012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бетонування отворів для закладних деталей площею до 0,1 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0,019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Виготовлення металевих </w:t>
                  </w:r>
                  <w:proofErr w:type="spellStart"/>
                  <w:r w:rsidRPr="00412DB0">
                    <w:rPr>
                      <w:color w:val="000000"/>
                      <w:sz w:val="24"/>
                      <w:szCs w:val="24"/>
                      <w:lang w:val="uk-UA" w:eastAsia="uk-UA"/>
                    </w:rPr>
                    <w:t>зворотніх</w:t>
                  </w:r>
                  <w:proofErr w:type="spellEnd"/>
                  <w:r w:rsidRPr="00412DB0">
                    <w:rPr>
                      <w:color w:val="000000"/>
                      <w:sz w:val="24"/>
                      <w:szCs w:val="24"/>
                      <w:lang w:val="uk-UA" w:eastAsia="uk-UA"/>
                    </w:rPr>
                    <w:t xml:space="preserve"> клапанів</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0,199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20</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Установлення металевих </w:t>
                  </w:r>
                  <w:proofErr w:type="spellStart"/>
                  <w:r w:rsidRPr="00412DB0">
                    <w:rPr>
                      <w:color w:val="000000"/>
                      <w:sz w:val="24"/>
                      <w:szCs w:val="24"/>
                      <w:lang w:val="uk-UA" w:eastAsia="uk-UA"/>
                    </w:rPr>
                    <w:t>зворотніх</w:t>
                  </w:r>
                  <w:proofErr w:type="spellEnd"/>
                  <w:r w:rsidRPr="00412DB0">
                    <w:rPr>
                      <w:color w:val="000000"/>
                      <w:sz w:val="24"/>
                      <w:szCs w:val="24"/>
                      <w:lang w:val="uk-UA" w:eastAsia="uk-UA"/>
                    </w:rPr>
                    <w:t xml:space="preserve"> клапанів вагою понад 20 кг</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0,199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proofErr w:type="spellStart"/>
                  <w:r w:rsidRPr="00412DB0">
                    <w:rPr>
                      <w:color w:val="000000"/>
                      <w:sz w:val="24"/>
                      <w:szCs w:val="24"/>
                      <w:lang w:val="uk-UA" w:eastAsia="uk-UA"/>
                    </w:rPr>
                    <w:t>Грунтування</w:t>
                  </w:r>
                  <w:proofErr w:type="spellEnd"/>
                  <w:r w:rsidRPr="00412DB0">
                    <w:rPr>
                      <w:color w:val="000000"/>
                      <w:sz w:val="24"/>
                      <w:szCs w:val="24"/>
                      <w:lang w:val="uk-UA" w:eastAsia="uk-UA"/>
                    </w:rPr>
                    <w:t xml:space="preserve"> металевих поверхонь за один раз</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11</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Фарбування металевих </w:t>
                  </w:r>
                  <w:proofErr w:type="spellStart"/>
                  <w:r w:rsidRPr="00412DB0">
                    <w:rPr>
                      <w:color w:val="000000"/>
                      <w:sz w:val="24"/>
                      <w:szCs w:val="24"/>
                      <w:lang w:val="uk-UA" w:eastAsia="uk-UA"/>
                    </w:rPr>
                    <w:t>погрунтованих</w:t>
                  </w:r>
                  <w:proofErr w:type="spellEnd"/>
                  <w:r w:rsidRPr="00412DB0">
                    <w:rPr>
                      <w:color w:val="000000"/>
                      <w:sz w:val="24"/>
                      <w:szCs w:val="24"/>
                      <w:lang w:val="uk-UA" w:eastAsia="uk-UA"/>
                    </w:rPr>
                    <w:t xml:space="preserve"> поверхонь емаллю</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C35C9E">
                  <w:pPr>
                    <w:spacing w:after="0" w:line="240" w:lineRule="auto"/>
                    <w:jc w:val="right"/>
                    <w:rPr>
                      <w:color w:val="000000"/>
                      <w:sz w:val="24"/>
                      <w:szCs w:val="24"/>
                      <w:lang w:val="uk-UA" w:eastAsia="uk-UA"/>
                    </w:rPr>
                  </w:pPr>
                  <w:r w:rsidRPr="00412DB0">
                    <w:rPr>
                      <w:color w:val="000000"/>
                      <w:sz w:val="24"/>
                      <w:szCs w:val="24"/>
                      <w:lang w:val="uk-UA" w:eastAsia="uk-UA"/>
                    </w:rPr>
                    <w:t>11</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Поліпшене штукатурення цементним розчином бетонних поверхонь вхідного та вихідного оголовків</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proofErr w:type="spellStart"/>
                  <w:r w:rsidRPr="00412DB0">
                    <w:rPr>
                      <w:color w:val="000000"/>
                      <w:sz w:val="24"/>
                      <w:szCs w:val="24"/>
                      <w:lang w:val="uk-UA" w:eastAsia="uk-UA"/>
                    </w:rPr>
                    <w:t>Грунтування</w:t>
                  </w:r>
                  <w:proofErr w:type="spellEnd"/>
                  <w:r w:rsidRPr="00412DB0">
                    <w:rPr>
                      <w:color w:val="000000"/>
                      <w:sz w:val="24"/>
                      <w:szCs w:val="24"/>
                      <w:lang w:val="uk-UA" w:eastAsia="uk-UA"/>
                    </w:rPr>
                    <w:t xml:space="preserve"> бетонних і обштукатурених поверхонь бітумною </w:t>
                  </w:r>
                  <w:proofErr w:type="spellStart"/>
                  <w:r w:rsidRPr="00412DB0">
                    <w:rPr>
                      <w:color w:val="000000"/>
                      <w:sz w:val="24"/>
                      <w:szCs w:val="24"/>
                      <w:lang w:val="uk-UA" w:eastAsia="uk-UA"/>
                    </w:rPr>
                    <w:t>грунтовкою</w:t>
                  </w:r>
                  <w:proofErr w:type="spellEnd"/>
                  <w:r w:rsidRPr="00412DB0">
                    <w:rPr>
                      <w:color w:val="000000"/>
                      <w:sz w:val="24"/>
                      <w:szCs w:val="24"/>
                      <w:lang w:val="uk-UA" w:eastAsia="uk-UA"/>
                    </w:rPr>
                    <w:t>, перший шар</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25</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арматурної сітки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25</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Торкретування поверхні з попереднім </w:t>
                  </w:r>
                  <w:proofErr w:type="spellStart"/>
                  <w:r w:rsidRPr="00412DB0">
                    <w:rPr>
                      <w:color w:val="000000"/>
                      <w:sz w:val="24"/>
                      <w:szCs w:val="24"/>
                      <w:lang w:val="uk-UA" w:eastAsia="uk-UA"/>
                    </w:rPr>
                    <w:t>піскоструменевим</w:t>
                  </w:r>
                  <w:proofErr w:type="spellEnd"/>
                  <w:r w:rsidRPr="00412DB0">
                    <w:rPr>
                      <w:color w:val="000000"/>
                      <w:sz w:val="24"/>
                      <w:szCs w:val="24"/>
                      <w:lang w:val="uk-UA" w:eastAsia="uk-UA"/>
                    </w:rPr>
                    <w:t xml:space="preserve"> обробленням при товщині шару до 20 мм (всього 50мм)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25</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Додавати на кожні 5 мм зміни товщини шару торкретування поверхні</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942116"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25</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b/>
                      <w:bCs/>
                      <w:i/>
                      <w:iCs/>
                      <w:color w:val="000000"/>
                      <w:sz w:val="24"/>
                      <w:szCs w:val="24"/>
                      <w:lang w:val="uk-UA" w:eastAsia="uk-UA"/>
                    </w:rPr>
                  </w:pPr>
                  <w:r w:rsidRPr="00412DB0">
                    <w:rPr>
                      <w:b/>
                      <w:bCs/>
                      <w:i/>
                      <w:iCs/>
                      <w:color w:val="000000"/>
                      <w:sz w:val="24"/>
                      <w:szCs w:val="24"/>
                      <w:lang w:val="uk-UA" w:eastAsia="uk-UA"/>
                    </w:rPr>
                    <w:t>Шлюз-регулятор на ПК179-67</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Демонтаж (К = 0,80). Демонтаж залізобетонних плит ПР15-30 масою до 1 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Демонтаж (К = 0,80). Демонтаж порушених зруйнованих бетонних оголовків</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w:t>
                  </w:r>
                  <w:r w:rsidR="00C35C9E">
                    <w:rPr>
                      <w:color w:val="000000"/>
                      <w:sz w:val="24"/>
                      <w:szCs w:val="24"/>
                      <w:lang w:val="uk-UA" w:eastAsia="uk-UA"/>
                    </w:rPr>
                    <w:t>,</w:t>
                  </w:r>
                  <w:r w:rsidRPr="00412DB0">
                    <w:rPr>
                      <w:color w:val="000000"/>
                      <w:sz w:val="24"/>
                      <w:szCs w:val="24"/>
                      <w:lang w:val="uk-UA" w:eastAsia="uk-UA"/>
                    </w:rPr>
                    <w:t>63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Навантаження сміття екскаваторами на автомобілі-самоскиди, місткість </w:t>
                  </w:r>
                  <w:proofErr w:type="spellStart"/>
                  <w:r w:rsidRPr="00412DB0">
                    <w:rPr>
                      <w:color w:val="000000"/>
                      <w:sz w:val="24"/>
                      <w:szCs w:val="24"/>
                      <w:lang w:val="uk-UA" w:eastAsia="uk-UA"/>
                    </w:rPr>
                    <w:t>ковша</w:t>
                  </w:r>
                  <w:proofErr w:type="spellEnd"/>
                  <w:r w:rsidRPr="00412DB0">
                    <w:rPr>
                      <w:color w:val="000000"/>
                      <w:sz w:val="24"/>
                      <w:szCs w:val="24"/>
                      <w:lang w:val="uk-UA" w:eastAsia="uk-UA"/>
                    </w:rPr>
                    <w:t xml:space="preserve"> екскаватора 0,5 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8861F9" w:rsidP="00412DB0">
                  <w:pPr>
                    <w:spacing w:after="0" w:line="240" w:lineRule="auto"/>
                    <w:jc w:val="right"/>
                    <w:rPr>
                      <w:color w:val="000000"/>
                      <w:sz w:val="24"/>
                      <w:szCs w:val="24"/>
                      <w:lang w:val="uk-UA" w:eastAsia="uk-UA"/>
                    </w:rPr>
                  </w:pPr>
                  <w:r>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Перевезення сміття до 15 км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19</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35</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Розроблення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у відвал екскаваторами "драглайн" або "зворотна лопата" з </w:t>
                  </w:r>
                  <w:proofErr w:type="spellStart"/>
                  <w:r w:rsidRPr="00412DB0">
                    <w:rPr>
                      <w:color w:val="000000"/>
                      <w:sz w:val="24"/>
                      <w:szCs w:val="24"/>
                      <w:lang w:val="uk-UA" w:eastAsia="uk-UA"/>
                    </w:rPr>
                    <w:t>ковшом</w:t>
                  </w:r>
                  <w:proofErr w:type="spellEnd"/>
                  <w:r w:rsidRPr="00412DB0">
                    <w:rPr>
                      <w:color w:val="000000"/>
                      <w:sz w:val="24"/>
                      <w:szCs w:val="24"/>
                      <w:lang w:val="uk-UA" w:eastAsia="uk-UA"/>
                    </w:rPr>
                    <w:t xml:space="preserve"> місткістю 0,65 [0,5-1] м3,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34</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36</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Розробка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вручну з переміщенням ручними візками на 20 м,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w:t>
                  </w:r>
                  <w:r w:rsidR="00C6727E">
                    <w:rPr>
                      <w:color w:val="000000"/>
                      <w:sz w:val="24"/>
                      <w:szCs w:val="24"/>
                      <w:lang w:val="uk-UA" w:eastAsia="uk-UA"/>
                    </w:rPr>
                    <w:t xml:space="preserve"> </w:t>
                  </w:r>
                  <w:r w:rsidR="00C6727E" w:rsidRPr="00152501">
                    <w:rPr>
                      <w:color w:val="000000"/>
                      <w:sz w:val="24"/>
                      <w:szCs w:val="24"/>
                      <w:lang w:eastAsia="uk-UA"/>
                    </w:rPr>
                    <w:t>(</w:t>
                  </w:r>
                  <w:proofErr w:type="spellStart"/>
                  <w:r w:rsidR="00C6727E" w:rsidRPr="00152501">
                    <w:rPr>
                      <w:color w:val="000000"/>
                      <w:sz w:val="24"/>
                      <w:szCs w:val="24"/>
                      <w:lang w:eastAsia="uk-UA"/>
                    </w:rPr>
                    <w:t>всього</w:t>
                  </w:r>
                  <w:proofErr w:type="spellEnd"/>
                  <w:r w:rsidR="00C6727E" w:rsidRPr="00152501">
                    <w:rPr>
                      <w:color w:val="000000"/>
                      <w:sz w:val="24"/>
                      <w:szCs w:val="24"/>
                      <w:lang w:eastAsia="uk-UA"/>
                    </w:rPr>
                    <w:t xml:space="preserve"> </w:t>
                  </w:r>
                  <w:r w:rsidR="00C6727E">
                    <w:rPr>
                      <w:color w:val="000000"/>
                      <w:sz w:val="24"/>
                      <w:szCs w:val="24"/>
                      <w:lang w:val="uk-UA" w:eastAsia="uk-UA"/>
                    </w:rPr>
                    <w:t xml:space="preserve">до </w:t>
                  </w:r>
                  <w:r w:rsidR="00C6727E" w:rsidRPr="00152501">
                    <w:rPr>
                      <w:color w:val="000000"/>
                      <w:sz w:val="24"/>
                      <w:szCs w:val="24"/>
                      <w:lang w:eastAsia="uk-UA"/>
                    </w:rPr>
                    <w:t>30м</w:t>
                  </w:r>
                  <w:r w:rsidR="00C6727E">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17,2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37</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 кожні наступні 20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ручними візками,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 додавати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17,2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Очищення труб d-2,0 м від намулу вручну з переміщенням ручними візками на 20 м,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w:t>
                  </w:r>
                  <w:r w:rsidR="00D51BBF">
                    <w:rPr>
                      <w:color w:val="000000"/>
                      <w:sz w:val="24"/>
                      <w:szCs w:val="24"/>
                      <w:lang w:val="uk-UA" w:eastAsia="uk-UA"/>
                    </w:rPr>
                    <w:t xml:space="preserve"> </w:t>
                  </w:r>
                  <w:r w:rsidR="00D51BBF" w:rsidRPr="00152501">
                    <w:rPr>
                      <w:color w:val="000000"/>
                      <w:sz w:val="24"/>
                      <w:szCs w:val="24"/>
                      <w:lang w:eastAsia="uk-UA"/>
                    </w:rPr>
                    <w:t>(</w:t>
                  </w:r>
                  <w:proofErr w:type="spellStart"/>
                  <w:r w:rsidR="00D51BBF" w:rsidRPr="00152501">
                    <w:rPr>
                      <w:color w:val="000000"/>
                      <w:sz w:val="24"/>
                      <w:szCs w:val="24"/>
                      <w:lang w:eastAsia="uk-UA"/>
                    </w:rPr>
                    <w:t>всього</w:t>
                  </w:r>
                  <w:proofErr w:type="spellEnd"/>
                  <w:r w:rsidR="00D51BBF" w:rsidRPr="00152501">
                    <w:rPr>
                      <w:color w:val="000000"/>
                      <w:sz w:val="24"/>
                      <w:szCs w:val="24"/>
                      <w:lang w:eastAsia="uk-UA"/>
                    </w:rPr>
                    <w:t xml:space="preserve"> </w:t>
                  </w:r>
                  <w:r w:rsidR="00D51BBF">
                    <w:rPr>
                      <w:color w:val="000000"/>
                      <w:sz w:val="24"/>
                      <w:szCs w:val="24"/>
                      <w:lang w:val="uk-UA" w:eastAsia="uk-UA"/>
                    </w:rPr>
                    <w:t xml:space="preserve">до </w:t>
                  </w:r>
                  <w:r w:rsidR="00D51BBF" w:rsidRPr="00152501">
                    <w:rPr>
                      <w:color w:val="000000"/>
                      <w:sz w:val="24"/>
                      <w:szCs w:val="24"/>
                      <w:lang w:eastAsia="uk-UA"/>
                    </w:rPr>
                    <w:t>30м</w:t>
                  </w:r>
                  <w:r w:rsidR="00D51BBF">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 кожні наступні 20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ручними візками,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 додавати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lastRenderedPageBreak/>
                    <w:t>40</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з переміщенням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до 10 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r w:rsidR="00985ECA">
                    <w:rPr>
                      <w:color w:val="000000"/>
                      <w:sz w:val="24"/>
                      <w:szCs w:val="24"/>
                      <w:lang w:val="uk-UA" w:eastAsia="uk-UA"/>
                    </w:rPr>
                    <w:t xml:space="preserve"> </w:t>
                  </w:r>
                  <w:r w:rsidR="00985ECA" w:rsidRPr="00152501">
                    <w:rPr>
                      <w:color w:val="000000"/>
                      <w:sz w:val="24"/>
                      <w:szCs w:val="24"/>
                      <w:lang w:val="uk-UA" w:eastAsia="uk-UA"/>
                    </w:rPr>
                    <w:t xml:space="preserve">(всього </w:t>
                  </w:r>
                  <w:r w:rsidR="00985ECA">
                    <w:rPr>
                      <w:color w:val="000000"/>
                      <w:sz w:val="24"/>
                      <w:szCs w:val="24"/>
                      <w:lang w:val="uk-UA" w:eastAsia="uk-UA"/>
                    </w:rPr>
                    <w:t>2</w:t>
                  </w:r>
                  <w:r w:rsidR="00985ECA" w:rsidRPr="00152501">
                    <w:rPr>
                      <w:color w:val="000000"/>
                      <w:sz w:val="24"/>
                      <w:szCs w:val="24"/>
                      <w:lang w:val="uk-UA" w:eastAsia="uk-UA"/>
                    </w:rPr>
                    <w:t>0м</w:t>
                  </w:r>
                  <w:r w:rsidR="00985ECA">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Додавати на кожні наступні 10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[понад 10 м] для 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w:t>
                  </w:r>
                  <w:proofErr w:type="spellStart"/>
                  <w:r w:rsidRPr="00412DB0">
                    <w:rPr>
                      <w:color w:val="000000"/>
                      <w:sz w:val="24"/>
                      <w:szCs w:val="24"/>
                      <w:lang w:val="uk-UA" w:eastAsia="uk-UA"/>
                    </w:rPr>
                    <w:t>дна</w:t>
                  </w:r>
                  <w:proofErr w:type="spellEnd"/>
                  <w:r w:rsidRPr="00412DB0">
                    <w:rPr>
                      <w:color w:val="000000"/>
                      <w:sz w:val="24"/>
                      <w:szCs w:val="24"/>
                      <w:lang w:val="uk-UA" w:eastAsia="uk-UA"/>
                    </w:rPr>
                    <w:t xml:space="preserve"> та укосів каналу екскаватором-планувальником,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12</w:t>
                  </w:r>
                  <w:r w:rsidR="00C35C9E">
                    <w:rPr>
                      <w:color w:val="000000"/>
                      <w:sz w:val="24"/>
                      <w:szCs w:val="24"/>
                      <w:lang w:val="uk-UA" w:eastAsia="uk-UA"/>
                    </w:rPr>
                    <w:t>0</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бетонної підготовки, клас бетону В15 [М200], крупність заповнювача більше 20 до 40 мм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w:t>
                  </w:r>
                  <w:r w:rsidR="00C35C9E">
                    <w:rPr>
                      <w:color w:val="000000"/>
                      <w:sz w:val="24"/>
                      <w:szCs w:val="24"/>
                      <w:lang w:val="uk-UA" w:eastAsia="uk-UA"/>
                    </w:rPr>
                    <w:t>,</w:t>
                  </w:r>
                  <w:r w:rsidRPr="00412DB0">
                    <w:rPr>
                      <w:color w:val="000000"/>
                      <w:sz w:val="24"/>
                      <w:szCs w:val="24"/>
                      <w:lang w:val="uk-UA" w:eastAsia="uk-UA"/>
                    </w:rPr>
                    <w:t>46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Виготовлення арматурних сіток для бетонних оголовків</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0,712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47</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Установлення </w:t>
                  </w:r>
                  <w:proofErr w:type="spellStart"/>
                  <w:r w:rsidRPr="00412DB0">
                    <w:rPr>
                      <w:color w:val="000000"/>
                      <w:sz w:val="24"/>
                      <w:szCs w:val="24"/>
                      <w:lang w:val="uk-UA" w:eastAsia="uk-UA"/>
                    </w:rPr>
                    <w:t>армосіток</w:t>
                  </w:r>
                  <w:proofErr w:type="spellEnd"/>
                  <w:r w:rsidRPr="00412DB0">
                    <w:rPr>
                      <w:color w:val="000000"/>
                      <w:sz w:val="24"/>
                      <w:szCs w:val="24"/>
                      <w:lang w:val="uk-UA" w:eastAsia="uk-UA"/>
                    </w:rPr>
                    <w:t xml:space="preserve"> та армокаркасів для споруд</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w:t>
                  </w:r>
                  <w:r w:rsidR="00C35C9E">
                    <w:rPr>
                      <w:color w:val="000000"/>
                      <w:sz w:val="24"/>
                      <w:szCs w:val="24"/>
                      <w:lang w:val="uk-UA" w:eastAsia="uk-UA"/>
                    </w:rPr>
                    <w:t>,</w:t>
                  </w:r>
                  <w:r w:rsidRPr="00412DB0">
                    <w:rPr>
                      <w:color w:val="000000"/>
                      <w:sz w:val="24"/>
                      <w:szCs w:val="24"/>
                      <w:lang w:val="uk-UA" w:eastAsia="uk-UA"/>
                    </w:rPr>
                    <w:t>712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Виготовлення металевої рами затвору регулятора</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0,264</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50</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Виготовлення металевого затвору</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0,286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Монтаж металевого затвору</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0,785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вхідних і вихідних оголовків з монолітного бетону</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17</w:t>
                  </w:r>
                  <w:r w:rsidR="00C35C9E">
                    <w:rPr>
                      <w:color w:val="000000"/>
                      <w:sz w:val="24"/>
                      <w:szCs w:val="24"/>
                      <w:lang w:val="uk-UA" w:eastAsia="uk-UA"/>
                    </w:rPr>
                    <w:t>,</w:t>
                  </w:r>
                  <w:r w:rsidRPr="00412DB0">
                    <w:rPr>
                      <w:color w:val="000000"/>
                      <w:sz w:val="24"/>
                      <w:szCs w:val="24"/>
                      <w:lang w:val="uk-UA" w:eastAsia="uk-UA"/>
                    </w:rPr>
                    <w:t>26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56</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Гідроізоляція стін, фундаментів бокова обмазувальна бітумна в 2 шари по вирівняній поверхні бутового мурування, цеглі, бетону</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68</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57</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Засипка вручну траншей, пазух котлованів і ям,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1</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Ущільнення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пневматичними трамбівками,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1, 2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29</w:t>
                  </w:r>
                  <w:r w:rsidR="00C35C9E">
                    <w:rPr>
                      <w:color w:val="000000"/>
                      <w:sz w:val="24"/>
                      <w:szCs w:val="24"/>
                      <w:lang w:val="uk-UA" w:eastAsia="uk-UA"/>
                    </w:rPr>
                    <w:t>,</w:t>
                  </w:r>
                  <w:r w:rsidRPr="00412DB0">
                    <w:rPr>
                      <w:color w:val="000000"/>
                      <w:sz w:val="24"/>
                      <w:szCs w:val="24"/>
                      <w:lang w:val="uk-UA" w:eastAsia="uk-UA"/>
                    </w:rPr>
                    <w:t>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Улаштування </w:t>
                  </w:r>
                  <w:proofErr w:type="spellStart"/>
                  <w:r w:rsidRPr="00412DB0">
                    <w:rPr>
                      <w:color w:val="000000"/>
                      <w:sz w:val="24"/>
                      <w:szCs w:val="24"/>
                      <w:lang w:val="uk-UA" w:eastAsia="uk-UA"/>
                    </w:rPr>
                    <w:t>підстилаючого</w:t>
                  </w:r>
                  <w:proofErr w:type="spellEnd"/>
                  <w:r w:rsidRPr="00412DB0">
                    <w:rPr>
                      <w:color w:val="000000"/>
                      <w:sz w:val="24"/>
                      <w:szCs w:val="24"/>
                      <w:lang w:val="uk-UA" w:eastAsia="uk-UA"/>
                    </w:rPr>
                    <w:t xml:space="preserve"> шару на схилах із </w:t>
                  </w:r>
                  <w:proofErr w:type="spellStart"/>
                  <w:r w:rsidRPr="00412DB0">
                    <w:rPr>
                      <w:color w:val="000000"/>
                      <w:sz w:val="24"/>
                      <w:szCs w:val="24"/>
                      <w:lang w:val="uk-UA" w:eastAsia="uk-UA"/>
                    </w:rPr>
                    <w:t>щебеню</w:t>
                  </w:r>
                  <w:proofErr w:type="spellEnd"/>
                  <w:r w:rsidRPr="00412DB0">
                    <w:rPr>
                      <w:color w:val="000000"/>
                      <w:sz w:val="24"/>
                      <w:szCs w:val="24"/>
                      <w:lang w:val="uk-UA" w:eastAsia="uk-UA"/>
                    </w:rPr>
                    <w:t xml:space="preserve"> при уклоні схилів 1:3 і </w:t>
                  </w:r>
                  <w:proofErr w:type="spellStart"/>
                  <w:r w:rsidRPr="00412DB0">
                    <w:rPr>
                      <w:color w:val="000000"/>
                      <w:sz w:val="24"/>
                      <w:szCs w:val="24"/>
                      <w:lang w:val="uk-UA" w:eastAsia="uk-UA"/>
                    </w:rPr>
                    <w:t>пологіше</w:t>
                  </w:r>
                  <w:proofErr w:type="spellEnd"/>
                  <w:r w:rsidRPr="00412DB0">
                    <w:rPr>
                      <w:color w:val="000000"/>
                      <w:sz w:val="24"/>
                      <w:szCs w:val="24"/>
                      <w:lang w:val="uk-UA" w:eastAsia="uk-UA"/>
                    </w:rPr>
                    <w:t>, товщина шару до 0,5 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Укріплення </w:t>
                  </w:r>
                  <w:proofErr w:type="spellStart"/>
                  <w:r w:rsidRPr="00412DB0">
                    <w:rPr>
                      <w:color w:val="000000"/>
                      <w:sz w:val="24"/>
                      <w:szCs w:val="24"/>
                      <w:lang w:val="uk-UA" w:eastAsia="uk-UA"/>
                    </w:rPr>
                    <w:t>дна</w:t>
                  </w:r>
                  <w:proofErr w:type="spellEnd"/>
                  <w:r w:rsidRPr="00412DB0">
                    <w:rPr>
                      <w:color w:val="000000"/>
                      <w:sz w:val="24"/>
                      <w:szCs w:val="24"/>
                      <w:lang w:val="uk-UA" w:eastAsia="uk-UA"/>
                    </w:rPr>
                    <w:t xml:space="preserve"> і схилів збірними залізобетонними плитами масою до 1 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803FC1" w:rsidP="00412DB0">
                  <w:pPr>
                    <w:spacing w:after="0" w:line="240" w:lineRule="auto"/>
                    <w:rPr>
                      <w:color w:val="000000"/>
                      <w:sz w:val="24"/>
                      <w:szCs w:val="24"/>
                      <w:lang w:val="uk-UA" w:eastAsia="uk-UA"/>
                    </w:rPr>
                  </w:pPr>
                  <w:r>
                    <w:rPr>
                      <w:color w:val="000000"/>
                      <w:sz w:val="24"/>
                      <w:szCs w:val="24"/>
                      <w:lang w:val="uk-UA" w:eastAsia="uk-UA"/>
                    </w:rPr>
                    <w:t>У</w:t>
                  </w:r>
                  <w:r w:rsidR="00412DB0" w:rsidRPr="00412DB0">
                    <w:rPr>
                      <w:color w:val="000000"/>
                      <w:sz w:val="24"/>
                      <w:szCs w:val="24"/>
                      <w:lang w:val="uk-UA" w:eastAsia="uk-UA"/>
                    </w:rPr>
                    <w:t>лаштування зуба упору з каменю</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w:t>
                  </w:r>
                  <w:r w:rsidR="00C35C9E">
                    <w:rPr>
                      <w:color w:val="000000"/>
                      <w:sz w:val="24"/>
                      <w:szCs w:val="24"/>
                      <w:lang w:val="uk-UA" w:eastAsia="uk-UA"/>
                    </w:rPr>
                    <w:t>,</w:t>
                  </w:r>
                  <w:r w:rsidRPr="00412DB0">
                    <w:rPr>
                      <w:color w:val="000000"/>
                      <w:sz w:val="24"/>
                      <w:szCs w:val="24"/>
                      <w:lang w:val="uk-UA" w:eastAsia="uk-UA"/>
                    </w:rPr>
                    <w:t>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Улаштування мостіння </w:t>
                  </w:r>
                  <w:proofErr w:type="spellStart"/>
                  <w:r w:rsidRPr="00412DB0">
                    <w:rPr>
                      <w:color w:val="000000"/>
                      <w:sz w:val="24"/>
                      <w:szCs w:val="24"/>
                      <w:lang w:val="uk-UA" w:eastAsia="uk-UA"/>
                    </w:rPr>
                    <w:t>каменем</w:t>
                  </w:r>
                  <w:proofErr w:type="spellEnd"/>
                  <w:r w:rsidRPr="00412DB0">
                    <w:rPr>
                      <w:color w:val="000000"/>
                      <w:sz w:val="24"/>
                      <w:szCs w:val="24"/>
                      <w:lang w:val="uk-UA" w:eastAsia="uk-UA"/>
                    </w:rPr>
                    <w:t xml:space="preserve"> укосів вхідної та вихідної частини споруди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3</w:t>
                  </w:r>
                  <w:r w:rsidR="00C35C9E">
                    <w:rPr>
                      <w:color w:val="000000"/>
                      <w:sz w:val="24"/>
                      <w:szCs w:val="24"/>
                      <w:lang w:val="uk-UA" w:eastAsia="uk-UA"/>
                    </w:rPr>
                    <w:t>,</w:t>
                  </w:r>
                  <w:r w:rsidRPr="00412DB0">
                    <w:rPr>
                      <w:color w:val="000000"/>
                      <w:sz w:val="24"/>
                      <w:szCs w:val="24"/>
                      <w:lang w:val="uk-UA" w:eastAsia="uk-UA"/>
                    </w:rPr>
                    <w:t>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b/>
                      <w:bCs/>
                      <w:i/>
                      <w:iCs/>
                      <w:color w:val="000000"/>
                      <w:sz w:val="24"/>
                      <w:szCs w:val="24"/>
                      <w:lang w:val="uk-UA" w:eastAsia="uk-UA"/>
                    </w:rPr>
                  </w:pPr>
                  <w:r w:rsidRPr="00412DB0">
                    <w:rPr>
                      <w:b/>
                      <w:bCs/>
                      <w:i/>
                      <w:iCs/>
                      <w:color w:val="000000"/>
                      <w:sz w:val="24"/>
                      <w:szCs w:val="24"/>
                      <w:lang w:val="uk-UA" w:eastAsia="uk-UA"/>
                    </w:rPr>
                    <w:t>Споруда на ПК212+63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b/>
                      <w:bCs/>
                      <w:i/>
                      <w:iCs/>
                      <w:color w:val="000000"/>
                      <w:sz w:val="24"/>
                      <w:szCs w:val="24"/>
                      <w:lang w:val="uk-UA" w:eastAsia="uk-UA"/>
                    </w:rPr>
                  </w:pPr>
                  <w:r w:rsidRPr="00412DB0">
                    <w:rPr>
                      <w:b/>
                      <w:bCs/>
                      <w:i/>
                      <w:iCs/>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Розроблення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у відвал екскаваторами "драглайн" або "зворотна лопата" з </w:t>
                  </w:r>
                  <w:proofErr w:type="spellStart"/>
                  <w:r w:rsidRPr="00412DB0">
                    <w:rPr>
                      <w:color w:val="000000"/>
                      <w:sz w:val="24"/>
                      <w:szCs w:val="24"/>
                      <w:lang w:val="uk-UA" w:eastAsia="uk-UA"/>
                    </w:rPr>
                    <w:t>ковшом</w:t>
                  </w:r>
                  <w:proofErr w:type="spellEnd"/>
                  <w:r w:rsidRPr="00412DB0">
                    <w:rPr>
                      <w:color w:val="000000"/>
                      <w:sz w:val="24"/>
                      <w:szCs w:val="24"/>
                      <w:lang w:val="uk-UA" w:eastAsia="uk-UA"/>
                    </w:rPr>
                    <w:t xml:space="preserve"> місткістю 0,65 [0,5-1] м3,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w:t>
                  </w:r>
                  <w:r w:rsidR="00C35C9E">
                    <w:rPr>
                      <w:color w:val="000000"/>
                      <w:sz w:val="24"/>
                      <w:szCs w:val="24"/>
                      <w:lang w:val="uk-UA" w:eastAsia="uk-UA"/>
                    </w:rPr>
                    <w:t>0</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65</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Розробка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вручну з переміщенням ручними візками на 20 м,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w:t>
                  </w:r>
                  <w:r w:rsidR="00D51BBF">
                    <w:rPr>
                      <w:color w:val="000000"/>
                      <w:sz w:val="24"/>
                      <w:szCs w:val="24"/>
                      <w:lang w:val="uk-UA" w:eastAsia="uk-UA"/>
                    </w:rPr>
                    <w:t xml:space="preserve"> </w:t>
                  </w:r>
                  <w:r w:rsidR="00D51BBF" w:rsidRPr="00152501">
                    <w:rPr>
                      <w:color w:val="000000"/>
                      <w:sz w:val="24"/>
                      <w:szCs w:val="24"/>
                      <w:lang w:eastAsia="uk-UA"/>
                    </w:rPr>
                    <w:t>(</w:t>
                  </w:r>
                  <w:proofErr w:type="spellStart"/>
                  <w:r w:rsidR="00D51BBF" w:rsidRPr="00152501">
                    <w:rPr>
                      <w:color w:val="000000"/>
                      <w:sz w:val="24"/>
                      <w:szCs w:val="24"/>
                      <w:lang w:eastAsia="uk-UA"/>
                    </w:rPr>
                    <w:t>всього</w:t>
                  </w:r>
                  <w:proofErr w:type="spellEnd"/>
                  <w:r w:rsidR="00D51BBF" w:rsidRPr="00152501">
                    <w:rPr>
                      <w:color w:val="000000"/>
                      <w:sz w:val="24"/>
                      <w:szCs w:val="24"/>
                      <w:lang w:eastAsia="uk-UA"/>
                    </w:rPr>
                    <w:t xml:space="preserve"> </w:t>
                  </w:r>
                  <w:r w:rsidR="00D51BBF">
                    <w:rPr>
                      <w:color w:val="000000"/>
                      <w:sz w:val="24"/>
                      <w:szCs w:val="24"/>
                      <w:lang w:val="uk-UA" w:eastAsia="uk-UA"/>
                    </w:rPr>
                    <w:t xml:space="preserve">до </w:t>
                  </w:r>
                  <w:r w:rsidR="00D51BBF" w:rsidRPr="00152501">
                    <w:rPr>
                      <w:color w:val="000000"/>
                      <w:sz w:val="24"/>
                      <w:szCs w:val="24"/>
                      <w:lang w:eastAsia="uk-UA"/>
                    </w:rPr>
                    <w:t>30м</w:t>
                  </w:r>
                  <w:r w:rsidR="00D51BBF">
                    <w:rPr>
                      <w:color w:val="000000"/>
                      <w:sz w:val="24"/>
                      <w:szCs w:val="24"/>
                      <w:lang w:val="uk-UA" w:eastAsia="uk-UA"/>
                    </w:rPr>
                    <w:t>)</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66</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На кожні наступні 20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ручними візками, група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2, додавати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11,2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67</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з переміщенням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до 10 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 (всього 40м)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405"/>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Додавати на кожні наступні 10 м переміщення </w:t>
                  </w:r>
                  <w:proofErr w:type="spellStart"/>
                  <w:r w:rsidRPr="00412DB0">
                    <w:rPr>
                      <w:color w:val="000000"/>
                      <w:sz w:val="24"/>
                      <w:szCs w:val="24"/>
                      <w:lang w:val="uk-UA" w:eastAsia="uk-UA"/>
                    </w:rPr>
                    <w:t>грунту</w:t>
                  </w:r>
                  <w:proofErr w:type="spellEnd"/>
                  <w:r w:rsidRPr="00412DB0">
                    <w:rPr>
                      <w:color w:val="000000"/>
                      <w:sz w:val="24"/>
                      <w:szCs w:val="24"/>
                      <w:lang w:val="uk-UA" w:eastAsia="uk-UA"/>
                    </w:rPr>
                    <w:t xml:space="preserve"> [понад 10 м] для розрівнювання кавальєрів [відвалів] бульдозерами потужністю 79 кВт [108 </w:t>
                  </w:r>
                  <w:proofErr w:type="spellStart"/>
                  <w:r w:rsidRPr="00412DB0">
                    <w:rPr>
                      <w:color w:val="000000"/>
                      <w:sz w:val="24"/>
                      <w:szCs w:val="24"/>
                      <w:lang w:val="uk-UA" w:eastAsia="uk-UA"/>
                    </w:rPr>
                    <w:t>к.с</w:t>
                  </w:r>
                  <w:proofErr w:type="spellEnd"/>
                  <w:r w:rsidRPr="00412DB0">
                    <w:rPr>
                      <w:color w:val="000000"/>
                      <w:sz w:val="24"/>
                      <w:szCs w:val="24"/>
                      <w:lang w:val="uk-UA" w:eastAsia="uk-UA"/>
                    </w:rPr>
                    <w:t xml:space="preserve">.],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lastRenderedPageBreak/>
                    <w:t>69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укосів насипів екскаватором-планувальником,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6</w:t>
                  </w:r>
                  <w:r w:rsidR="00C35C9E">
                    <w:rPr>
                      <w:color w:val="000000"/>
                      <w:sz w:val="24"/>
                      <w:szCs w:val="24"/>
                      <w:lang w:val="uk-UA" w:eastAsia="uk-UA"/>
                    </w:rPr>
                    <w:t>00</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70</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укосів виїмок екскаватором-планувальником,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113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Водовідлив із котлованів</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9</w:t>
                  </w:r>
                  <w:r w:rsidR="00C35C9E">
                    <w:rPr>
                      <w:color w:val="000000"/>
                      <w:sz w:val="24"/>
                      <w:szCs w:val="24"/>
                      <w:lang w:val="uk-UA" w:eastAsia="uk-UA"/>
                    </w:rPr>
                    <w:t>0</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Демонтаж (К = 0,80). Демонтаж залізобетонних плит ПР15-30 масою до 1 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w:t>
                  </w:r>
                  <w:r w:rsidR="00C35C9E">
                    <w:rPr>
                      <w:color w:val="000000"/>
                      <w:sz w:val="24"/>
                      <w:szCs w:val="24"/>
                      <w:lang w:val="uk-UA" w:eastAsia="uk-UA"/>
                    </w:rPr>
                    <w:t>,</w:t>
                  </w:r>
                  <w:r w:rsidRPr="00412DB0">
                    <w:rPr>
                      <w:color w:val="000000"/>
                      <w:sz w:val="24"/>
                      <w:szCs w:val="24"/>
                      <w:lang w:val="uk-UA" w:eastAsia="uk-UA"/>
                    </w:rPr>
                    <w:t>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Перевезення сміття до 15 км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т</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Планування укосів виїмок екскаватором-планувальником, група </w:t>
                  </w:r>
                  <w:proofErr w:type="spellStart"/>
                  <w:r w:rsidRPr="00412DB0">
                    <w:rPr>
                      <w:color w:val="000000"/>
                      <w:sz w:val="24"/>
                      <w:szCs w:val="24"/>
                      <w:lang w:val="uk-UA" w:eastAsia="uk-UA"/>
                    </w:rPr>
                    <w:t>грунтів</w:t>
                  </w:r>
                  <w:proofErr w:type="spellEnd"/>
                  <w:r w:rsidRPr="00412DB0">
                    <w:rPr>
                      <w:color w:val="000000"/>
                      <w:sz w:val="24"/>
                      <w:szCs w:val="24"/>
                      <w:lang w:val="uk-UA" w:eastAsia="uk-UA"/>
                    </w:rPr>
                    <w:t xml:space="preserve"> 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176</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75</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арматурної сітки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54</w:t>
                  </w:r>
                  <w:r w:rsidR="00C35C9E">
                    <w:rPr>
                      <w:color w:val="000000"/>
                      <w:sz w:val="24"/>
                      <w:szCs w:val="24"/>
                      <w:lang w:val="uk-UA" w:eastAsia="uk-UA"/>
                    </w:rPr>
                    <w:t>,</w:t>
                  </w:r>
                  <w:r w:rsidRPr="00412DB0">
                    <w:rPr>
                      <w:color w:val="000000"/>
                      <w:sz w:val="24"/>
                      <w:szCs w:val="24"/>
                      <w:lang w:val="uk-UA" w:eastAsia="uk-UA"/>
                    </w:rPr>
                    <w:t>1</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78</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Торкретування поверхні з попереднім </w:t>
                  </w:r>
                  <w:proofErr w:type="spellStart"/>
                  <w:r w:rsidRPr="00412DB0">
                    <w:rPr>
                      <w:color w:val="000000"/>
                      <w:sz w:val="24"/>
                      <w:szCs w:val="24"/>
                      <w:lang w:val="uk-UA" w:eastAsia="uk-UA"/>
                    </w:rPr>
                    <w:t>піскоструменевим</w:t>
                  </w:r>
                  <w:proofErr w:type="spellEnd"/>
                  <w:r w:rsidRPr="00412DB0">
                    <w:rPr>
                      <w:color w:val="000000"/>
                      <w:sz w:val="24"/>
                      <w:szCs w:val="24"/>
                      <w:lang w:val="uk-UA" w:eastAsia="uk-UA"/>
                    </w:rPr>
                    <w:t xml:space="preserve"> обробленням при товщині шару до 20 мм (всього 50мм)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C35C9E" w:rsidP="00C35C9E">
                  <w:pPr>
                    <w:spacing w:after="0" w:line="240" w:lineRule="auto"/>
                    <w:jc w:val="center"/>
                    <w:rPr>
                      <w:color w:val="000000"/>
                      <w:sz w:val="24"/>
                      <w:szCs w:val="24"/>
                      <w:lang w:val="uk-UA" w:eastAsia="uk-UA"/>
                    </w:rPr>
                  </w:pPr>
                  <w:r>
                    <w:rPr>
                      <w:color w:val="000000"/>
                      <w:sz w:val="24"/>
                      <w:szCs w:val="24"/>
                      <w:lang w:val="uk-UA" w:eastAsia="uk-UA"/>
                    </w:rPr>
                    <w:t xml:space="preserve">           </w:t>
                  </w:r>
                  <w:r w:rsidR="00412DB0" w:rsidRPr="00412DB0">
                    <w:rPr>
                      <w:color w:val="000000"/>
                      <w:sz w:val="24"/>
                      <w:szCs w:val="24"/>
                      <w:lang w:val="uk-UA" w:eastAsia="uk-UA"/>
                    </w:rPr>
                    <w:t>54</w:t>
                  </w:r>
                  <w:r>
                    <w:rPr>
                      <w:color w:val="000000"/>
                      <w:sz w:val="24"/>
                      <w:szCs w:val="24"/>
                      <w:lang w:val="uk-UA" w:eastAsia="uk-UA"/>
                    </w:rPr>
                    <w:t>,</w:t>
                  </w:r>
                  <w:r w:rsidR="00412DB0" w:rsidRPr="00412DB0">
                    <w:rPr>
                      <w:color w:val="000000"/>
                      <w:sz w:val="24"/>
                      <w:szCs w:val="24"/>
                      <w:lang w:val="uk-UA" w:eastAsia="uk-UA"/>
                    </w:rPr>
                    <w:t>1</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79</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Додавати на кожні 5 мм зміни товщини шару торкретування поверхні</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м2</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54</w:t>
                  </w:r>
                  <w:r w:rsidR="00C35C9E">
                    <w:rPr>
                      <w:color w:val="000000"/>
                      <w:sz w:val="24"/>
                      <w:szCs w:val="24"/>
                      <w:lang w:val="uk-UA" w:eastAsia="uk-UA"/>
                    </w:rPr>
                    <w:t>,</w:t>
                  </w:r>
                  <w:r w:rsidRPr="00412DB0">
                    <w:rPr>
                      <w:color w:val="000000"/>
                      <w:sz w:val="24"/>
                      <w:szCs w:val="24"/>
                      <w:lang w:val="uk-UA" w:eastAsia="uk-UA"/>
                    </w:rPr>
                    <w:t>1</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81</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основи: щебеневої</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w:t>
                  </w:r>
                  <w:proofErr w:type="spellStart"/>
                  <w:r w:rsidRPr="00412DB0">
                    <w:rPr>
                      <w:color w:val="000000"/>
                      <w:sz w:val="24"/>
                      <w:szCs w:val="24"/>
                      <w:lang w:val="uk-UA" w:eastAsia="uk-UA"/>
                    </w:rPr>
                    <w:t>мЗ</w:t>
                  </w:r>
                  <w:proofErr w:type="spellEnd"/>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9,8</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82</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Укладання трубопроводів з труб довжиною 6 м та діаметром 200 мм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м</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13</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83</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каменю на дрібнозернистому бетоні С20/25 (улаштування переливу)</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w:t>
                  </w:r>
                  <w:proofErr w:type="spellStart"/>
                  <w:r w:rsidRPr="00412DB0">
                    <w:rPr>
                      <w:color w:val="000000"/>
                      <w:sz w:val="24"/>
                      <w:szCs w:val="24"/>
                      <w:lang w:val="uk-UA" w:eastAsia="uk-UA"/>
                    </w:rPr>
                    <w:t>мЗ</w:t>
                  </w:r>
                  <w:proofErr w:type="spellEnd"/>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42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84</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Кріплення </w:t>
                  </w:r>
                  <w:proofErr w:type="spellStart"/>
                  <w:r w:rsidRPr="00412DB0">
                    <w:rPr>
                      <w:color w:val="000000"/>
                      <w:sz w:val="24"/>
                      <w:szCs w:val="24"/>
                      <w:lang w:val="uk-UA" w:eastAsia="uk-UA"/>
                    </w:rPr>
                    <w:t>дна</w:t>
                  </w:r>
                  <w:proofErr w:type="spellEnd"/>
                  <w:r w:rsidRPr="00412DB0">
                    <w:rPr>
                      <w:color w:val="000000"/>
                      <w:sz w:val="24"/>
                      <w:szCs w:val="24"/>
                      <w:lang w:val="uk-UA" w:eastAsia="uk-UA"/>
                    </w:rPr>
                    <w:t xml:space="preserve"> вихідної частини споруди </w:t>
                  </w:r>
                  <w:proofErr w:type="spellStart"/>
                  <w:r w:rsidRPr="00412DB0">
                    <w:rPr>
                      <w:color w:val="000000"/>
                      <w:sz w:val="24"/>
                      <w:szCs w:val="24"/>
                      <w:lang w:val="uk-UA" w:eastAsia="uk-UA"/>
                    </w:rPr>
                    <w:t>каменем</w:t>
                  </w:r>
                  <w:proofErr w:type="spellEnd"/>
                  <w:r w:rsidRPr="00412DB0">
                    <w:rPr>
                      <w:color w:val="000000"/>
                      <w:sz w:val="24"/>
                      <w:szCs w:val="24"/>
                      <w:lang w:val="uk-UA" w:eastAsia="uk-UA"/>
                    </w:rPr>
                    <w:t xml:space="preserve"> на дрібнозернистому бетоні С20/25</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xml:space="preserve"> </w:t>
                  </w:r>
                  <w:proofErr w:type="spellStart"/>
                  <w:r w:rsidRPr="00412DB0">
                    <w:rPr>
                      <w:color w:val="000000"/>
                      <w:sz w:val="24"/>
                      <w:szCs w:val="24"/>
                      <w:lang w:val="uk-UA" w:eastAsia="uk-UA"/>
                    </w:rPr>
                    <w:t>мЗ</w:t>
                  </w:r>
                  <w:proofErr w:type="spellEnd"/>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7,2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85</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Улаштування зуба упору з каменю</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28</w:t>
                  </w:r>
                  <w:r w:rsidR="00C35C9E">
                    <w:rPr>
                      <w:color w:val="000000"/>
                      <w:sz w:val="24"/>
                      <w:szCs w:val="24"/>
                      <w:lang w:val="uk-UA" w:eastAsia="uk-UA"/>
                    </w:rPr>
                    <w:t>,</w:t>
                  </w:r>
                  <w:r w:rsidRPr="00412DB0">
                    <w:rPr>
                      <w:color w:val="000000"/>
                      <w:sz w:val="24"/>
                      <w:szCs w:val="24"/>
                      <w:lang w:val="uk-UA" w:eastAsia="uk-UA"/>
                    </w:rPr>
                    <w:t>5</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412DB0" w:rsidTr="00DF5A09">
              <w:trPr>
                <w:trHeight w:val="207"/>
              </w:trPr>
              <w:tc>
                <w:tcPr>
                  <w:tcW w:w="647" w:type="dxa"/>
                  <w:tcBorders>
                    <w:top w:val="nil"/>
                    <w:left w:val="single" w:sz="4" w:space="0" w:color="000000"/>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86</w:t>
                  </w:r>
                </w:p>
              </w:tc>
              <w:tc>
                <w:tcPr>
                  <w:tcW w:w="5528" w:type="dxa"/>
                  <w:tcBorders>
                    <w:top w:val="dotted" w:sz="4" w:space="0" w:color="000000"/>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Улаштування мостіння </w:t>
                  </w:r>
                  <w:proofErr w:type="spellStart"/>
                  <w:r w:rsidRPr="00412DB0">
                    <w:rPr>
                      <w:color w:val="000000"/>
                      <w:sz w:val="24"/>
                      <w:szCs w:val="24"/>
                      <w:lang w:val="uk-UA" w:eastAsia="uk-UA"/>
                    </w:rPr>
                    <w:t>каменем</w:t>
                  </w:r>
                  <w:proofErr w:type="spellEnd"/>
                  <w:r w:rsidRPr="00412DB0">
                    <w:rPr>
                      <w:color w:val="000000"/>
                      <w:sz w:val="24"/>
                      <w:szCs w:val="24"/>
                      <w:lang w:val="uk-UA" w:eastAsia="uk-UA"/>
                    </w:rPr>
                    <w:t xml:space="preserve"> </w:t>
                  </w:r>
                  <w:proofErr w:type="spellStart"/>
                  <w:r w:rsidRPr="00412DB0">
                    <w:rPr>
                      <w:color w:val="000000"/>
                      <w:sz w:val="24"/>
                      <w:szCs w:val="24"/>
                      <w:lang w:val="uk-UA" w:eastAsia="uk-UA"/>
                    </w:rPr>
                    <w:t>дна</w:t>
                  </w:r>
                  <w:proofErr w:type="spellEnd"/>
                  <w:r w:rsidRPr="00412DB0">
                    <w:rPr>
                      <w:color w:val="000000"/>
                      <w:sz w:val="24"/>
                      <w:szCs w:val="24"/>
                      <w:lang w:val="uk-UA" w:eastAsia="uk-UA"/>
                    </w:rPr>
                    <w:t xml:space="preserve"> вхідної та вихідної частини споруди</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22</w:t>
                  </w:r>
                </w:p>
              </w:tc>
              <w:tc>
                <w:tcPr>
                  <w:tcW w:w="1321" w:type="dxa"/>
                  <w:tcBorders>
                    <w:top w:val="nil"/>
                    <w:left w:val="nil"/>
                    <w:bottom w:val="dotted"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r w:rsidR="00412DB0" w:rsidRPr="00152501" w:rsidTr="00DF5A09">
              <w:trPr>
                <w:trHeight w:val="207"/>
              </w:trPr>
              <w:tc>
                <w:tcPr>
                  <w:tcW w:w="647" w:type="dxa"/>
                  <w:tcBorders>
                    <w:top w:val="nil"/>
                    <w:left w:val="single" w:sz="4" w:space="0" w:color="000000"/>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87</w:t>
                  </w:r>
                </w:p>
              </w:tc>
              <w:tc>
                <w:tcPr>
                  <w:tcW w:w="5528" w:type="dxa"/>
                  <w:tcBorders>
                    <w:top w:val="dotted" w:sz="4" w:space="0" w:color="000000"/>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rPr>
                      <w:color w:val="000000"/>
                      <w:sz w:val="24"/>
                      <w:szCs w:val="24"/>
                      <w:lang w:val="uk-UA" w:eastAsia="uk-UA"/>
                    </w:rPr>
                  </w:pPr>
                  <w:r w:rsidRPr="00412DB0">
                    <w:rPr>
                      <w:color w:val="000000"/>
                      <w:sz w:val="24"/>
                      <w:szCs w:val="24"/>
                      <w:lang w:val="uk-UA" w:eastAsia="uk-UA"/>
                    </w:rPr>
                    <w:t xml:space="preserve">Улаштування мостіння </w:t>
                  </w:r>
                  <w:proofErr w:type="spellStart"/>
                  <w:r w:rsidRPr="00412DB0">
                    <w:rPr>
                      <w:color w:val="000000"/>
                      <w:sz w:val="24"/>
                      <w:szCs w:val="24"/>
                      <w:lang w:val="uk-UA" w:eastAsia="uk-UA"/>
                    </w:rPr>
                    <w:t>каменем</w:t>
                  </w:r>
                  <w:proofErr w:type="spellEnd"/>
                  <w:r w:rsidRPr="00412DB0">
                    <w:rPr>
                      <w:color w:val="000000"/>
                      <w:sz w:val="24"/>
                      <w:szCs w:val="24"/>
                      <w:lang w:val="uk-UA" w:eastAsia="uk-UA"/>
                    </w:rPr>
                    <w:t xml:space="preserve"> укосів вхідної та вихідної частини споруди</w:t>
                  </w:r>
                </w:p>
              </w:tc>
              <w:tc>
                <w:tcPr>
                  <w:tcW w:w="1320" w:type="dxa"/>
                  <w:tcBorders>
                    <w:top w:val="nil"/>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м3</w:t>
                  </w:r>
                </w:p>
              </w:tc>
              <w:tc>
                <w:tcPr>
                  <w:tcW w:w="1320" w:type="dxa"/>
                  <w:tcBorders>
                    <w:top w:val="nil"/>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56</w:t>
                  </w:r>
                  <w:r w:rsidR="00C35C9E">
                    <w:rPr>
                      <w:color w:val="000000"/>
                      <w:sz w:val="24"/>
                      <w:szCs w:val="24"/>
                      <w:lang w:val="uk-UA" w:eastAsia="uk-UA"/>
                    </w:rPr>
                    <w:t>,</w:t>
                  </w:r>
                  <w:r w:rsidRPr="00412DB0">
                    <w:rPr>
                      <w:color w:val="000000"/>
                      <w:sz w:val="24"/>
                      <w:szCs w:val="24"/>
                      <w:lang w:val="uk-UA" w:eastAsia="uk-UA"/>
                    </w:rPr>
                    <w:t>4</w:t>
                  </w:r>
                </w:p>
              </w:tc>
              <w:tc>
                <w:tcPr>
                  <w:tcW w:w="1321" w:type="dxa"/>
                  <w:tcBorders>
                    <w:top w:val="nil"/>
                    <w:left w:val="nil"/>
                    <w:bottom w:val="single" w:sz="4" w:space="0" w:color="000000"/>
                    <w:right w:val="single" w:sz="4" w:space="0" w:color="000000"/>
                  </w:tcBorders>
                  <w:shd w:val="clear" w:color="auto" w:fill="auto"/>
                  <w:vAlign w:val="center"/>
                  <w:hideMark/>
                </w:tcPr>
                <w:p w:rsidR="00412DB0" w:rsidRPr="00412DB0" w:rsidRDefault="00412DB0" w:rsidP="00412DB0">
                  <w:pPr>
                    <w:spacing w:after="0" w:line="240" w:lineRule="auto"/>
                    <w:jc w:val="right"/>
                    <w:rPr>
                      <w:color w:val="000000"/>
                      <w:sz w:val="24"/>
                      <w:szCs w:val="24"/>
                      <w:lang w:val="uk-UA" w:eastAsia="uk-UA"/>
                    </w:rPr>
                  </w:pPr>
                  <w:r w:rsidRPr="00412DB0">
                    <w:rPr>
                      <w:color w:val="000000"/>
                      <w:sz w:val="24"/>
                      <w:szCs w:val="24"/>
                      <w:lang w:val="uk-UA" w:eastAsia="uk-UA"/>
                    </w:rPr>
                    <w:t> </w:t>
                  </w:r>
                </w:p>
              </w:tc>
            </w:tr>
          </w:tbl>
          <w:p w:rsidR="00412DB0" w:rsidRDefault="00412DB0" w:rsidP="001C544E">
            <w:pPr>
              <w:keepLines/>
              <w:autoSpaceDE w:val="0"/>
              <w:autoSpaceDN w:val="0"/>
              <w:spacing w:after="0" w:line="240" w:lineRule="auto"/>
              <w:jc w:val="center"/>
              <w:rPr>
                <w:b/>
                <w:i/>
                <w:spacing w:val="-5"/>
                <w:sz w:val="28"/>
                <w:szCs w:val="28"/>
                <w:lang w:val="uk-UA"/>
              </w:rPr>
            </w:pPr>
          </w:p>
          <w:p w:rsidR="00616D54" w:rsidRPr="00152501" w:rsidRDefault="00616D54" w:rsidP="00616D54">
            <w:pPr>
              <w:jc w:val="center"/>
              <w:rPr>
                <w:b/>
                <w:bCs/>
                <w:spacing w:val="-3"/>
                <w:sz w:val="28"/>
                <w:szCs w:val="28"/>
                <w:lang w:val="uk-UA"/>
              </w:rPr>
            </w:pPr>
            <w:r w:rsidRPr="00152501">
              <w:rPr>
                <w:b/>
                <w:bCs/>
                <w:spacing w:val="-3"/>
                <w:sz w:val="28"/>
                <w:szCs w:val="28"/>
                <w:lang w:val="uk-UA"/>
              </w:rPr>
              <w:t>П</w:t>
            </w:r>
            <w:r w:rsidRPr="007476FA">
              <w:rPr>
                <w:b/>
                <w:bCs/>
                <w:spacing w:val="-3"/>
                <w:sz w:val="28"/>
                <w:szCs w:val="28"/>
              </w:rPr>
              <w:t>i</w:t>
            </w:r>
            <w:proofErr w:type="spellStart"/>
            <w:r w:rsidRPr="00152501">
              <w:rPr>
                <w:b/>
                <w:bCs/>
                <w:spacing w:val="-3"/>
                <w:sz w:val="28"/>
                <w:szCs w:val="28"/>
                <w:lang w:val="uk-UA"/>
              </w:rPr>
              <w:t>дсумкова</w:t>
            </w:r>
            <w:proofErr w:type="spellEnd"/>
            <w:r w:rsidRPr="00152501">
              <w:rPr>
                <w:b/>
                <w:bCs/>
                <w:spacing w:val="-3"/>
                <w:sz w:val="28"/>
                <w:szCs w:val="28"/>
                <w:lang w:val="uk-UA"/>
              </w:rPr>
              <w:t xml:space="preserve"> в</w:t>
            </w:r>
            <w:r w:rsidRPr="007476FA">
              <w:rPr>
                <w:b/>
                <w:bCs/>
                <w:spacing w:val="-3"/>
                <w:sz w:val="28"/>
                <w:szCs w:val="28"/>
              </w:rPr>
              <w:t>i</w:t>
            </w:r>
            <w:proofErr w:type="spellStart"/>
            <w:r w:rsidRPr="00152501">
              <w:rPr>
                <w:b/>
                <w:bCs/>
                <w:spacing w:val="-3"/>
                <w:sz w:val="28"/>
                <w:szCs w:val="28"/>
                <w:lang w:val="uk-UA"/>
              </w:rPr>
              <w:t>дом</w:t>
            </w:r>
            <w:proofErr w:type="spellEnd"/>
            <w:r w:rsidRPr="007476FA">
              <w:rPr>
                <w:b/>
                <w:bCs/>
                <w:spacing w:val="-3"/>
                <w:sz w:val="28"/>
                <w:szCs w:val="28"/>
              </w:rPr>
              <w:t>i</w:t>
            </w:r>
            <w:proofErr w:type="spellStart"/>
            <w:r w:rsidRPr="00152501">
              <w:rPr>
                <w:b/>
                <w:bCs/>
                <w:spacing w:val="-3"/>
                <w:sz w:val="28"/>
                <w:szCs w:val="28"/>
                <w:lang w:val="uk-UA"/>
              </w:rPr>
              <w:t>сть</w:t>
            </w:r>
            <w:proofErr w:type="spellEnd"/>
            <w:r w:rsidRPr="00152501">
              <w:rPr>
                <w:b/>
                <w:bCs/>
                <w:spacing w:val="-3"/>
                <w:sz w:val="28"/>
                <w:szCs w:val="28"/>
                <w:lang w:val="uk-UA"/>
              </w:rPr>
              <w:t xml:space="preserve"> ресурс</w:t>
            </w:r>
            <w:r w:rsidRPr="007476FA">
              <w:rPr>
                <w:b/>
                <w:bCs/>
                <w:spacing w:val="-3"/>
                <w:sz w:val="28"/>
                <w:szCs w:val="28"/>
              </w:rPr>
              <w:t>i</w:t>
            </w:r>
            <w:r w:rsidRPr="00152501">
              <w:rPr>
                <w:b/>
                <w:bCs/>
                <w:spacing w:val="-3"/>
                <w:sz w:val="28"/>
                <w:szCs w:val="28"/>
                <w:lang w:val="uk-UA"/>
              </w:rPr>
              <w:t>в</w:t>
            </w:r>
          </w:p>
          <w:p w:rsidR="00616D54" w:rsidRDefault="00616D54" w:rsidP="00616D54">
            <w:pPr>
              <w:keepLines/>
              <w:autoSpaceDE w:val="0"/>
              <w:autoSpaceDN w:val="0"/>
              <w:spacing w:after="0" w:line="240" w:lineRule="auto"/>
              <w:jc w:val="center"/>
              <w:rPr>
                <w:b/>
                <w:spacing w:val="-5"/>
                <w:sz w:val="28"/>
                <w:szCs w:val="28"/>
                <w:lang w:val="uk-UA"/>
              </w:rPr>
            </w:pPr>
            <w:r>
              <w:rPr>
                <w:bCs/>
                <w:szCs w:val="28"/>
                <w:bdr w:val="none" w:sz="0" w:space="0" w:color="auto" w:frame="1"/>
                <w:lang w:val="uk-UA"/>
              </w:rPr>
              <w:t>«</w:t>
            </w:r>
            <w:r w:rsidRPr="002053D6">
              <w:rPr>
                <w:b/>
                <w:spacing w:val="-5"/>
                <w:sz w:val="28"/>
                <w:szCs w:val="28"/>
                <w:lang w:val="uk-UA"/>
              </w:rPr>
              <w:t xml:space="preserve">Реконструкція каналу Старий </w:t>
            </w:r>
            <w:proofErr w:type="spellStart"/>
            <w:r w:rsidRPr="002053D6">
              <w:rPr>
                <w:b/>
                <w:spacing w:val="-5"/>
                <w:sz w:val="28"/>
                <w:szCs w:val="28"/>
                <w:lang w:val="uk-UA"/>
              </w:rPr>
              <w:t>Батар</w:t>
            </w:r>
            <w:proofErr w:type="spellEnd"/>
            <w:r w:rsidRPr="002053D6">
              <w:rPr>
                <w:b/>
                <w:spacing w:val="-5"/>
                <w:sz w:val="28"/>
                <w:szCs w:val="28"/>
                <w:lang w:val="uk-UA"/>
              </w:rPr>
              <w:t xml:space="preserve"> між автодорожніми мостами сіл </w:t>
            </w:r>
            <w:proofErr w:type="spellStart"/>
            <w:r w:rsidRPr="002053D6">
              <w:rPr>
                <w:b/>
                <w:spacing w:val="-5"/>
                <w:sz w:val="28"/>
                <w:szCs w:val="28"/>
                <w:lang w:val="uk-UA"/>
              </w:rPr>
              <w:t>Чепа</w:t>
            </w:r>
            <w:proofErr w:type="spellEnd"/>
            <w:r w:rsidRPr="002053D6">
              <w:rPr>
                <w:b/>
                <w:spacing w:val="-5"/>
                <w:sz w:val="28"/>
                <w:szCs w:val="28"/>
                <w:lang w:val="uk-UA"/>
              </w:rPr>
              <w:t xml:space="preserve"> – </w:t>
            </w:r>
            <w:proofErr w:type="spellStart"/>
            <w:r w:rsidRPr="002053D6">
              <w:rPr>
                <w:b/>
                <w:spacing w:val="-5"/>
                <w:sz w:val="28"/>
                <w:szCs w:val="28"/>
                <w:lang w:val="uk-UA"/>
              </w:rPr>
              <w:t>Неветленфолу</w:t>
            </w:r>
            <w:proofErr w:type="spellEnd"/>
            <w:r w:rsidRPr="002053D6">
              <w:rPr>
                <w:b/>
                <w:spacing w:val="-5"/>
                <w:sz w:val="28"/>
                <w:szCs w:val="28"/>
                <w:lang w:val="uk-UA"/>
              </w:rPr>
              <w:t xml:space="preserve"> та сіл </w:t>
            </w:r>
            <w:proofErr w:type="spellStart"/>
            <w:r w:rsidRPr="002053D6">
              <w:rPr>
                <w:b/>
                <w:spacing w:val="-5"/>
                <w:sz w:val="28"/>
                <w:szCs w:val="28"/>
                <w:lang w:val="uk-UA"/>
              </w:rPr>
              <w:t>Пийтерфолво</w:t>
            </w:r>
            <w:proofErr w:type="spellEnd"/>
            <w:r w:rsidRPr="002053D6">
              <w:rPr>
                <w:b/>
                <w:spacing w:val="-5"/>
                <w:sz w:val="28"/>
                <w:szCs w:val="28"/>
                <w:lang w:val="uk-UA"/>
              </w:rPr>
              <w:t xml:space="preserve"> – </w:t>
            </w:r>
            <w:proofErr w:type="spellStart"/>
            <w:r w:rsidRPr="002053D6">
              <w:rPr>
                <w:b/>
                <w:spacing w:val="-5"/>
                <w:sz w:val="28"/>
                <w:szCs w:val="28"/>
                <w:lang w:val="uk-UA"/>
              </w:rPr>
              <w:t>Батар</w:t>
            </w:r>
            <w:proofErr w:type="spellEnd"/>
            <w:r w:rsidRPr="002053D6">
              <w:rPr>
                <w:b/>
                <w:spacing w:val="-5"/>
                <w:sz w:val="28"/>
                <w:szCs w:val="28"/>
                <w:lang w:val="uk-UA"/>
              </w:rPr>
              <w:t xml:space="preserve"> Берегівського району </w:t>
            </w:r>
          </w:p>
          <w:p w:rsidR="004E1E86" w:rsidRDefault="00616D54" w:rsidP="001C544E">
            <w:pPr>
              <w:keepLines/>
              <w:autoSpaceDE w:val="0"/>
              <w:autoSpaceDN w:val="0"/>
              <w:spacing w:after="0" w:line="240" w:lineRule="auto"/>
              <w:jc w:val="center"/>
              <w:rPr>
                <w:b/>
                <w:spacing w:val="-5"/>
                <w:sz w:val="28"/>
                <w:szCs w:val="28"/>
                <w:lang w:val="uk-UA"/>
              </w:rPr>
            </w:pPr>
            <w:r w:rsidRPr="002053D6">
              <w:rPr>
                <w:b/>
                <w:spacing w:val="-5"/>
                <w:sz w:val="28"/>
                <w:szCs w:val="28"/>
                <w:lang w:val="uk-UA"/>
              </w:rPr>
              <w:t>Закарпатської області</w:t>
            </w:r>
            <w:r>
              <w:rPr>
                <w:b/>
                <w:spacing w:val="-5"/>
                <w:sz w:val="28"/>
                <w:szCs w:val="28"/>
                <w:lang w:val="uk-UA"/>
              </w:rPr>
              <w:t>»</w:t>
            </w:r>
          </w:p>
          <w:p w:rsidR="008F18BA" w:rsidRPr="00616D54" w:rsidRDefault="008F18BA" w:rsidP="001C544E">
            <w:pPr>
              <w:keepLines/>
              <w:autoSpaceDE w:val="0"/>
              <w:autoSpaceDN w:val="0"/>
              <w:spacing w:after="0" w:line="240" w:lineRule="auto"/>
              <w:jc w:val="center"/>
              <w:rPr>
                <w:b/>
                <w:i/>
                <w:spacing w:val="-5"/>
                <w:sz w:val="24"/>
                <w:szCs w:val="24"/>
              </w:rPr>
            </w:pPr>
          </w:p>
          <w:tbl>
            <w:tblPr>
              <w:tblW w:w="10080" w:type="dxa"/>
              <w:tblLayout w:type="fixed"/>
              <w:tblLook w:val="04A0" w:firstRow="1" w:lastRow="0" w:firstColumn="1" w:lastColumn="0" w:noHBand="0" w:noVBand="1"/>
            </w:tblPr>
            <w:tblGrid>
              <w:gridCol w:w="760"/>
              <w:gridCol w:w="1220"/>
              <w:gridCol w:w="5380"/>
              <w:gridCol w:w="1240"/>
              <w:gridCol w:w="1480"/>
            </w:tblGrid>
            <w:tr w:rsidR="0064630F" w:rsidRPr="0064630F" w:rsidTr="0064630F">
              <w:trPr>
                <w:trHeight w:val="276"/>
              </w:trPr>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 п/п</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Шифр ресурсу</w:t>
                  </w:r>
                </w:p>
              </w:tc>
              <w:tc>
                <w:tcPr>
                  <w:tcW w:w="5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Найменування</w:t>
                  </w:r>
                </w:p>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Одиниця виміру</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Кіль- кість</w:t>
                  </w:r>
                </w:p>
              </w:tc>
            </w:tr>
            <w:tr w:rsidR="0064630F" w:rsidRPr="0064630F" w:rsidTr="0064630F">
              <w:trPr>
                <w:trHeight w:val="1020"/>
              </w:trPr>
              <w:tc>
                <w:tcPr>
                  <w:tcW w:w="76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07"/>
              </w:trPr>
              <w:tc>
                <w:tcPr>
                  <w:tcW w:w="760" w:type="dxa"/>
                  <w:tcBorders>
                    <w:top w:val="nil"/>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1</w:t>
                  </w:r>
                </w:p>
              </w:tc>
              <w:tc>
                <w:tcPr>
                  <w:tcW w:w="122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2</w:t>
                  </w:r>
                </w:p>
              </w:tc>
              <w:tc>
                <w:tcPr>
                  <w:tcW w:w="538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3</w:t>
                  </w:r>
                </w:p>
              </w:tc>
              <w:tc>
                <w:tcPr>
                  <w:tcW w:w="124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4</w:t>
                  </w:r>
                </w:p>
              </w:tc>
              <w:tc>
                <w:tcPr>
                  <w:tcW w:w="148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5</w:t>
                  </w:r>
                </w:p>
              </w:tc>
            </w:tr>
            <w:tr w:rsidR="0064630F" w:rsidRPr="0064630F" w:rsidTr="0064630F">
              <w:trPr>
                <w:trHeight w:val="210"/>
              </w:trPr>
              <w:tc>
                <w:tcPr>
                  <w:tcW w:w="10080" w:type="dxa"/>
                  <w:gridSpan w:val="5"/>
                  <w:tcBorders>
                    <w:top w:val="single" w:sz="4" w:space="0" w:color="000000"/>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b/>
                      <w:bCs/>
                      <w:color w:val="000000"/>
                      <w:sz w:val="24"/>
                      <w:szCs w:val="24"/>
                      <w:u w:val="single"/>
                      <w:lang w:val="uk-UA" w:eastAsia="uk-UA"/>
                    </w:rPr>
                  </w:pPr>
                  <w:r w:rsidRPr="0064630F">
                    <w:rPr>
                      <w:b/>
                      <w:bCs/>
                      <w:color w:val="000000"/>
                      <w:sz w:val="24"/>
                      <w:szCs w:val="24"/>
                      <w:u w:val="single"/>
                      <w:lang w:val="uk-UA" w:eastAsia="uk-UA"/>
                    </w:rPr>
                    <w:t>I. Витрати труда</w:t>
                  </w:r>
                </w:p>
              </w:tc>
            </w:tr>
            <w:tr w:rsidR="0064630F" w:rsidRPr="0064630F" w:rsidTr="0064630F">
              <w:trPr>
                <w:trHeight w:val="207"/>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1</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Витрати труда робітників-будівельників </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люд.год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11196,0115</w:t>
                  </w:r>
                </w:p>
              </w:tc>
            </w:tr>
            <w:tr w:rsidR="0064630F" w:rsidRPr="0064630F" w:rsidTr="0064630F">
              <w:trPr>
                <w:trHeight w:val="207"/>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tcBorders>
                    <w:top w:val="nil"/>
                    <w:left w:val="nil"/>
                    <w:bottom w:val="dotted" w:sz="4" w:space="0" w:color="000000"/>
                    <w:right w:val="single" w:sz="4" w:space="0" w:color="000000"/>
                  </w:tcBorders>
                  <w:shd w:val="clear" w:color="auto" w:fill="auto"/>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(Середній розряд робіт,: 2,2)</w:t>
                  </w: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07"/>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27</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Витрати труда робітників-монтажників </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люд.год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51,4960</w:t>
                  </w:r>
                </w:p>
              </w:tc>
            </w:tr>
            <w:tr w:rsidR="0064630F" w:rsidRPr="0064630F" w:rsidTr="0064630F">
              <w:trPr>
                <w:trHeight w:val="207"/>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tcBorders>
                    <w:top w:val="nil"/>
                    <w:left w:val="nil"/>
                    <w:bottom w:val="dotted" w:sz="4" w:space="0" w:color="000000"/>
                    <w:right w:val="single" w:sz="4" w:space="0" w:color="000000"/>
                  </w:tcBorders>
                  <w:shd w:val="clear" w:color="auto" w:fill="auto"/>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(Середній розряд робіт,: 5,2)</w:t>
                  </w: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07"/>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3</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Витрати труда робітників, зайнятих на керуванні та обслуговуванні машин </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люд.год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6392,8242</w:t>
                  </w:r>
                </w:p>
              </w:tc>
            </w:tr>
            <w:tr w:rsidR="0064630F" w:rsidRPr="0064630F" w:rsidTr="0064630F">
              <w:trPr>
                <w:trHeight w:val="207"/>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tcBorders>
                    <w:top w:val="nil"/>
                    <w:left w:val="nil"/>
                    <w:bottom w:val="dotted" w:sz="4" w:space="0" w:color="000000"/>
                    <w:right w:val="single" w:sz="4" w:space="0" w:color="000000"/>
                  </w:tcBorders>
                  <w:shd w:val="clear" w:color="auto" w:fill="auto"/>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(Середній розряд ланки: 5,4)</w:t>
                  </w: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405"/>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Витрати труда робітників, зайнятих на керуванні і обслуговуванні автотранспорту при перевезенні </w:t>
                  </w:r>
                  <w:proofErr w:type="spellStart"/>
                  <w:r w:rsidRPr="0064630F">
                    <w:rPr>
                      <w:color w:val="000000"/>
                      <w:sz w:val="24"/>
                      <w:szCs w:val="24"/>
                      <w:lang w:val="uk-UA" w:eastAsia="uk-UA"/>
                    </w:rPr>
                    <w:t>грунту</w:t>
                  </w:r>
                  <w:proofErr w:type="spellEnd"/>
                  <w:r w:rsidRPr="0064630F">
                    <w:rPr>
                      <w:color w:val="000000"/>
                      <w:sz w:val="24"/>
                      <w:szCs w:val="24"/>
                      <w:lang w:val="uk-UA" w:eastAsia="uk-UA"/>
                    </w:rPr>
                    <w:t xml:space="preserve"> і будівельного сміття </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люд.год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427,4720</w:t>
                  </w:r>
                </w:p>
              </w:tc>
            </w:tr>
            <w:tr w:rsidR="0064630F" w:rsidRPr="0064630F" w:rsidTr="0064630F">
              <w:trPr>
                <w:trHeight w:val="207"/>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tcBorders>
                    <w:top w:val="nil"/>
                    <w:left w:val="nil"/>
                    <w:bottom w:val="dotted" w:sz="4" w:space="0" w:color="000000"/>
                    <w:right w:val="single" w:sz="4" w:space="0" w:color="000000"/>
                  </w:tcBorders>
                  <w:shd w:val="clear" w:color="auto" w:fill="auto"/>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(Середній розряд робіт: 5,4)</w:t>
                  </w: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07"/>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Витрати труда робітників, заробітна плата яких враховується у складі:</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r>
            <w:tr w:rsidR="0064630F" w:rsidRPr="0064630F" w:rsidTr="0064630F">
              <w:trPr>
                <w:trHeight w:val="207"/>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додаткових витрат при виконанні будівельних робіт::</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r>
            <w:tr w:rsidR="0064630F" w:rsidRPr="0064630F" w:rsidTr="0064630F">
              <w:trPr>
                <w:trHeight w:val="207"/>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4.1</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у зимовий період</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люд.год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903,3902</w:t>
                  </w:r>
                </w:p>
              </w:tc>
            </w:tr>
            <w:tr w:rsidR="0064630F" w:rsidRPr="0064630F" w:rsidTr="0064630F">
              <w:trPr>
                <w:trHeight w:val="207"/>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4.2</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у літній період</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люд.год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198,7458</w:t>
                  </w:r>
                </w:p>
              </w:tc>
            </w:tr>
            <w:tr w:rsidR="0064630F" w:rsidRPr="0064630F" w:rsidTr="0064630F">
              <w:trPr>
                <w:trHeight w:val="210"/>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 xml:space="preserve">Разом кошторисна трудомісткість </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proofErr w:type="spellStart"/>
                  <w:r w:rsidRPr="0064630F">
                    <w:rPr>
                      <w:b/>
                      <w:bCs/>
                      <w:color w:val="000000"/>
                      <w:sz w:val="24"/>
                      <w:szCs w:val="24"/>
                      <w:lang w:val="uk-UA" w:eastAsia="uk-UA"/>
                    </w:rPr>
                    <w:t>люд.год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19169,9397</w:t>
                  </w:r>
                </w:p>
              </w:tc>
            </w:tr>
            <w:tr w:rsidR="0064630F" w:rsidRPr="0064630F" w:rsidTr="0064630F">
              <w:trPr>
                <w:trHeight w:val="210"/>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b/>
                      <w:bCs/>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b/>
                      <w:bCs/>
                      <w:color w:val="000000"/>
                      <w:sz w:val="24"/>
                      <w:szCs w:val="24"/>
                      <w:lang w:val="uk-UA" w:eastAsia="uk-UA"/>
                    </w:rPr>
                  </w:pPr>
                </w:p>
              </w:tc>
              <w:tc>
                <w:tcPr>
                  <w:tcW w:w="5380" w:type="dxa"/>
                  <w:tcBorders>
                    <w:top w:val="nil"/>
                    <w:left w:val="nil"/>
                    <w:bottom w:val="dotted" w:sz="4" w:space="0" w:color="000000"/>
                    <w:right w:val="single" w:sz="4" w:space="0" w:color="000000"/>
                  </w:tcBorders>
                  <w:shd w:val="clear" w:color="auto" w:fill="auto"/>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(Середній розряд робіт: 2,23)</w:t>
                  </w: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b/>
                      <w:bCs/>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b/>
                      <w:bCs/>
                      <w:color w:val="000000"/>
                      <w:sz w:val="24"/>
                      <w:szCs w:val="24"/>
                      <w:lang w:val="uk-UA" w:eastAsia="uk-UA"/>
                    </w:rPr>
                  </w:pPr>
                </w:p>
              </w:tc>
            </w:tr>
            <w:tr w:rsidR="0064630F" w:rsidRPr="0064630F" w:rsidTr="0064630F">
              <w:trPr>
                <w:trHeight w:val="210"/>
              </w:trPr>
              <w:tc>
                <w:tcPr>
                  <w:tcW w:w="10080" w:type="dxa"/>
                  <w:gridSpan w:val="5"/>
                  <w:tcBorders>
                    <w:top w:val="dotted" w:sz="4" w:space="0" w:color="000000"/>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b/>
                      <w:bCs/>
                      <w:color w:val="000000"/>
                      <w:sz w:val="24"/>
                      <w:szCs w:val="24"/>
                      <w:u w:val="single"/>
                      <w:lang w:val="uk-UA" w:eastAsia="uk-UA"/>
                    </w:rPr>
                  </w:pPr>
                  <w:r w:rsidRPr="0064630F">
                    <w:rPr>
                      <w:b/>
                      <w:bCs/>
                      <w:color w:val="000000"/>
                      <w:sz w:val="24"/>
                      <w:szCs w:val="24"/>
                      <w:u w:val="single"/>
                      <w:lang w:val="uk-UA" w:eastAsia="uk-UA"/>
                    </w:rPr>
                    <w:t>II. Будівельні машини та механізми</w:t>
                  </w: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КБМ201-12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Автомобілі бортові, вантажопідйомність 5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21,57239</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КБМ201-15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Автомобілі бортові, вантажопідйомність 15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0,1884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КБМ201-22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Автомобілі-самоскиди, вантажопідйомність 7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42,84258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КБМ201-66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Причепи-ваговози, вантажопідйомність 60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0,1884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КБМ201-311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Трактори на гусеничному ходу, потужність 59 кВт (80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42,84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КБМ201-311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Трактори на гусеничному ходу, потужність 59 кВт (80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18,356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КБМ202-120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баштові при роботі на гідроенергетичному будівництві, вантажопідйомність 16-50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5,7776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КБМ202-129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баштові, вантажопідйомність 8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2,0465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КБМ202-403-1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козлові при роботі на монтажі технологічного устаткування, вантажопідйомність 50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0,10205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КБМ202-1102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на автомобільному ходу при роботі на монтажі технологічного устаткування, вантажопідйомність 10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5,3764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КБМ202-1140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на автомобільному ходу, вантажопідйомність 6,3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0,1001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КБМ202-1141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на автомобільному ходу, вантажопідйомність 10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0,48252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КБМ202-1243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Крани на гусеничному ходу, вантажопідйомність до 16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33,71738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КБМ203-99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Автонавантажувачі, вантажопідйомність 2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0,64233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КБМ203-101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Автонавантажувачі, вантажопідйомність 5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0,01627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КБМ203-850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Навантажувачі одноковшеві, вантажопідйомність 1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9,148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КБМ203-1080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Підіймачі щоглові будівельні, вантажопідйомність 0,5 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0,0555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КБМ204-502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Установка для зварювання ручного дугового (постійного струму)</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3,3524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23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КБМ204-1000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Перетворювачі зварювальні з номінальним зварювальним струмом 315-500 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85,1314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КБМ204-1400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Електричні печі для сушіння зварювальних матеріалів з регулюванням температури у межах 80-500 </w:t>
                  </w:r>
                  <w:proofErr w:type="spellStart"/>
                  <w:r w:rsidRPr="0064630F">
                    <w:rPr>
                      <w:color w:val="000000"/>
                      <w:sz w:val="24"/>
                      <w:szCs w:val="24"/>
                      <w:lang w:val="uk-UA" w:eastAsia="uk-UA"/>
                    </w:rPr>
                    <w:t>град.С</w:t>
                  </w:r>
                  <w:proofErr w:type="spellEnd"/>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1,6328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КБМ205-101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Компресори пересувні з двигуном внутрішнього згоряння, тиск до 686 кПа (7 </w:t>
                  </w:r>
                  <w:proofErr w:type="spellStart"/>
                  <w:r w:rsidRPr="0064630F">
                    <w:rPr>
                      <w:color w:val="000000"/>
                      <w:sz w:val="24"/>
                      <w:szCs w:val="24"/>
                      <w:lang w:val="uk-UA" w:eastAsia="uk-UA"/>
                    </w:rPr>
                    <w:t>ат</w:t>
                  </w:r>
                  <w:proofErr w:type="spellEnd"/>
                  <w:r w:rsidRPr="0064630F">
                    <w:rPr>
                      <w:color w:val="000000"/>
                      <w:sz w:val="24"/>
                      <w:szCs w:val="24"/>
                      <w:lang w:val="uk-UA" w:eastAsia="uk-UA"/>
                    </w:rPr>
                    <w:t>), продуктивність 2,2 м3/хв</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4,7472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КБМ205-102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Компресори пересувні з двигуном внутрішнього згоряння, тиск до 686 кПа (7 </w:t>
                  </w:r>
                  <w:proofErr w:type="spellStart"/>
                  <w:r w:rsidRPr="0064630F">
                    <w:rPr>
                      <w:color w:val="000000"/>
                      <w:sz w:val="24"/>
                      <w:szCs w:val="24"/>
                      <w:lang w:val="uk-UA" w:eastAsia="uk-UA"/>
                    </w:rPr>
                    <w:t>ат</w:t>
                  </w:r>
                  <w:proofErr w:type="spellEnd"/>
                  <w:r w:rsidRPr="0064630F">
                    <w:rPr>
                      <w:color w:val="000000"/>
                      <w:sz w:val="24"/>
                      <w:szCs w:val="24"/>
                      <w:lang w:val="uk-UA" w:eastAsia="uk-UA"/>
                    </w:rPr>
                    <w:t>), продуктивність 5 м3/хв</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33,7528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КБМ205-401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Компресори пересувні з електродвигуном, тиск 600 кПа (6 </w:t>
                  </w:r>
                  <w:proofErr w:type="spellStart"/>
                  <w:r w:rsidRPr="0064630F">
                    <w:rPr>
                      <w:color w:val="000000"/>
                      <w:sz w:val="24"/>
                      <w:szCs w:val="24"/>
                      <w:lang w:val="uk-UA" w:eastAsia="uk-UA"/>
                    </w:rPr>
                    <w:t>ат</w:t>
                  </w:r>
                  <w:proofErr w:type="spellEnd"/>
                  <w:r w:rsidRPr="0064630F">
                    <w:rPr>
                      <w:color w:val="000000"/>
                      <w:sz w:val="24"/>
                      <w:szCs w:val="24"/>
                      <w:lang w:val="uk-UA" w:eastAsia="uk-UA"/>
                    </w:rPr>
                    <w:t>), продуктивність 0,5 м3/хв</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КБМ206-233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Екскаватори одноковшеві дизельні на гусеничному ходу, при роботі на водогосподарському будівництві, місткість </w:t>
                  </w:r>
                  <w:proofErr w:type="spellStart"/>
                  <w:r w:rsidRPr="0064630F">
                    <w:rPr>
                      <w:color w:val="000000"/>
                      <w:sz w:val="24"/>
                      <w:szCs w:val="24"/>
                      <w:lang w:val="uk-UA" w:eastAsia="uk-UA"/>
                    </w:rPr>
                    <w:t>ковша</w:t>
                  </w:r>
                  <w:proofErr w:type="spellEnd"/>
                  <w:r w:rsidRPr="0064630F">
                    <w:rPr>
                      <w:color w:val="000000"/>
                      <w:sz w:val="24"/>
                      <w:szCs w:val="24"/>
                      <w:lang w:val="uk-UA" w:eastAsia="uk-UA"/>
                    </w:rPr>
                    <w:t xml:space="preserve"> 0,65 м3</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1885,50036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КБМ206-248</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Екскаватори одноковшеві дизельні на гусеничному ходу, місткість </w:t>
                  </w:r>
                  <w:proofErr w:type="spellStart"/>
                  <w:r w:rsidRPr="0064630F">
                    <w:rPr>
                      <w:color w:val="000000"/>
                      <w:sz w:val="24"/>
                      <w:szCs w:val="24"/>
                      <w:lang w:val="uk-UA" w:eastAsia="uk-UA"/>
                    </w:rPr>
                    <w:t>ковша</w:t>
                  </w:r>
                  <w:proofErr w:type="spellEnd"/>
                  <w:r w:rsidRPr="0064630F">
                    <w:rPr>
                      <w:color w:val="000000"/>
                      <w:sz w:val="24"/>
                      <w:szCs w:val="24"/>
                      <w:lang w:val="uk-UA" w:eastAsia="uk-UA"/>
                    </w:rPr>
                    <w:t xml:space="preserve"> 0,65 м3</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4,64262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КБМ206-248</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Екскаватори одноковшеві дизельні на гусеничному ходу, місткість </w:t>
                  </w:r>
                  <w:proofErr w:type="spellStart"/>
                  <w:r w:rsidRPr="0064630F">
                    <w:rPr>
                      <w:color w:val="000000"/>
                      <w:sz w:val="24"/>
                      <w:szCs w:val="24"/>
                      <w:lang w:val="uk-UA" w:eastAsia="uk-UA"/>
                    </w:rPr>
                    <w:t>ковша</w:t>
                  </w:r>
                  <w:proofErr w:type="spellEnd"/>
                  <w:r w:rsidRPr="0064630F">
                    <w:rPr>
                      <w:color w:val="000000"/>
                      <w:sz w:val="24"/>
                      <w:szCs w:val="24"/>
                      <w:lang w:val="uk-UA" w:eastAsia="uk-UA"/>
                    </w:rPr>
                    <w:t xml:space="preserve"> 0,65 м3</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186,88406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КБМ206-339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Екскаватори одноковшеві дизельні на пневмоколісному ходу, місткість </w:t>
                  </w:r>
                  <w:proofErr w:type="spellStart"/>
                  <w:r w:rsidRPr="0064630F">
                    <w:rPr>
                      <w:color w:val="000000"/>
                      <w:sz w:val="24"/>
                      <w:szCs w:val="24"/>
                      <w:lang w:val="uk-UA" w:eastAsia="uk-UA"/>
                    </w:rPr>
                    <w:t>ковша</w:t>
                  </w:r>
                  <w:proofErr w:type="spellEnd"/>
                  <w:r w:rsidRPr="0064630F">
                    <w:rPr>
                      <w:color w:val="000000"/>
                      <w:sz w:val="24"/>
                      <w:szCs w:val="24"/>
                      <w:lang w:val="uk-UA" w:eastAsia="uk-UA"/>
                    </w:rPr>
                    <w:t xml:space="preserve"> 0,5 м3</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0,5719</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КБМ206-800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Екскаватори-планувальники на пневмоколісному ходу</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254,76142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КБМ206-800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Екскаватори-планувальники на пневмоколісному ходу</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4,224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КБМ207-134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Бульдозери при роботі на водогосподарському будівництві, потужність 79 кВт (108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763,63938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КБМ207-149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Бульдозери, потужність 79 кВт (108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0,9825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КБМ207-149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Бульдозери, потужність 79 кВт (108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164,71318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КБМ209-601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Кущорізи навісні на тракторі з гідравлічним керуванням потужністю 79 кВт (108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23,148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КБМ209-601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Кущорізи навісні на тракторі з гідравлічним керуванням потужністю 79 кВт (108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8,346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КБМ211-255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Розчинонасоси, продуктивність 3 м3/год</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0,4089</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КБМ211-451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Цемент-пушка для усіх видів будівництва, крім будівництва тунелів</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17,4143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КБМ212-202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Автогрейдери середнього типу, потужність 99 кВт (135 </w:t>
                  </w:r>
                  <w:proofErr w:type="spellStart"/>
                  <w:r w:rsidRPr="0064630F">
                    <w:rPr>
                      <w:color w:val="000000"/>
                      <w:sz w:val="24"/>
                      <w:szCs w:val="24"/>
                      <w:lang w:val="uk-UA" w:eastAsia="uk-UA"/>
                    </w:rPr>
                    <w:t>к.с</w:t>
                  </w:r>
                  <w:proofErr w:type="spellEnd"/>
                  <w:r w:rsidRPr="0064630F">
                    <w:rPr>
                      <w:color w:val="000000"/>
                      <w:sz w:val="24"/>
                      <w:szCs w:val="24"/>
                      <w:lang w:val="uk-UA" w:eastAsia="uk-UA"/>
                    </w:rPr>
                    <w:t>.)</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29,1642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КБМ225-2501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Насоси для будівельних розчинів, продуктивність 4 м3/год</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9,738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КБМ231-102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Насоси для водозниження та водовідливу, потужність 4 кВт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520,2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КБМ233-151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Апарати </w:t>
                  </w:r>
                  <w:proofErr w:type="spellStart"/>
                  <w:r w:rsidRPr="0064630F">
                    <w:rPr>
                      <w:color w:val="000000"/>
                      <w:sz w:val="24"/>
                      <w:szCs w:val="24"/>
                      <w:lang w:val="uk-UA" w:eastAsia="uk-UA"/>
                    </w:rPr>
                    <w:t>піскоструменеві</w:t>
                  </w:r>
                  <w:proofErr w:type="spellEnd"/>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14,068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КБМ233-325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Установки для свердлення отворів в залізобетоні діаметром до 160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8,91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46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КБМ233-340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Прес листозгинальний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1,455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КБМ233-345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Прес-ножиці комбіновані</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0,7904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КБМ233-420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Електрокалорифер</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0,2905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КБМ233-500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Машини листозгинальні спеціальні (вальці)</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0,679</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КБМ233-803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Молотки відбійні пневматичні, при роботі від пересувних компресорних станцій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4,696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КБМ233-1002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Верстати свердлильні</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2,371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КБМ234-201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Агрегати фарбувальні з пневматичним розпилюванням для фарбування фасадів будівель, продуктивність 500 м3/год.</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С311-1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Перевезення </w:t>
                  </w:r>
                  <w:proofErr w:type="spellStart"/>
                  <w:r w:rsidRPr="0064630F">
                    <w:rPr>
                      <w:color w:val="000000"/>
                      <w:sz w:val="24"/>
                      <w:szCs w:val="24"/>
                      <w:lang w:val="uk-UA" w:eastAsia="uk-UA"/>
                    </w:rPr>
                    <w:t>грунту</w:t>
                  </w:r>
                  <w:proofErr w:type="spellEnd"/>
                  <w:r w:rsidRPr="0064630F">
                    <w:rPr>
                      <w:color w:val="000000"/>
                      <w:sz w:val="24"/>
                      <w:szCs w:val="24"/>
                      <w:lang w:val="uk-UA" w:eastAsia="uk-UA"/>
                    </w:rPr>
                    <w:t xml:space="preserve"> до 1 км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8733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С311-15-М</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Перевезення сміття до 15 км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10"/>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Разом по розділу II</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грн.</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r>
            <w:tr w:rsidR="0064630F" w:rsidRPr="0064630F" w:rsidTr="0064630F">
              <w:trPr>
                <w:trHeight w:val="210"/>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у тому числі енергоносії:</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r>
            <w:tr w:rsidR="0064630F" w:rsidRPr="0064630F" w:rsidTr="0064630F">
              <w:trPr>
                <w:trHeight w:val="207"/>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Бензин</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69,5</w:t>
                  </w:r>
                </w:p>
              </w:tc>
            </w:tr>
            <w:tr w:rsidR="0064630F" w:rsidRPr="0064630F" w:rsidTr="0064630F">
              <w:trPr>
                <w:trHeight w:val="207"/>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Мастильні матеріали</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1440,99</w:t>
                  </w:r>
                </w:p>
              </w:tc>
            </w:tr>
            <w:tr w:rsidR="0064630F" w:rsidRPr="0064630F" w:rsidTr="0064630F">
              <w:trPr>
                <w:trHeight w:val="207"/>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Дизельне паливо</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28784,12</w:t>
                  </w:r>
                </w:p>
              </w:tc>
            </w:tr>
            <w:tr w:rsidR="0064630F" w:rsidRPr="0064630F" w:rsidTr="0064630F">
              <w:trPr>
                <w:trHeight w:val="207"/>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Гідравлічна рідина</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278,65</w:t>
                  </w:r>
                </w:p>
              </w:tc>
            </w:tr>
            <w:tr w:rsidR="0064630F" w:rsidRPr="0064630F" w:rsidTr="0064630F">
              <w:trPr>
                <w:trHeight w:val="207"/>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 </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Електроенергія</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кВт-год</w:t>
                  </w:r>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3759,71</w:t>
                  </w:r>
                </w:p>
              </w:tc>
            </w:tr>
            <w:tr w:rsidR="0064630F" w:rsidRPr="0064630F" w:rsidTr="0064630F">
              <w:trPr>
                <w:trHeight w:val="210"/>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 </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Будівельні машини, враховані у складі загальновиробничих витрат</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55</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КБМ203-401</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Лебідки електричні, тягове зусилля до 5,79 </w:t>
                  </w:r>
                  <w:proofErr w:type="spellStart"/>
                  <w:r w:rsidRPr="0064630F">
                    <w:rPr>
                      <w:color w:val="000000"/>
                      <w:sz w:val="24"/>
                      <w:szCs w:val="24"/>
                      <w:lang w:val="uk-UA" w:eastAsia="uk-UA"/>
                    </w:rPr>
                    <w:t>кН</w:t>
                  </w:r>
                  <w:proofErr w:type="spellEnd"/>
                  <w:r w:rsidRPr="0064630F">
                    <w:rPr>
                      <w:color w:val="000000"/>
                      <w:sz w:val="24"/>
                      <w:szCs w:val="24"/>
                      <w:lang w:val="uk-UA" w:eastAsia="uk-UA"/>
                    </w:rPr>
                    <w:t xml:space="preserve"> (0,59 т) (Електроенергія: 0,25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Мастильнi</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матерiали</w:t>
                  </w:r>
                  <w:proofErr w:type="spellEnd"/>
                  <w:r w:rsidRPr="0064630F">
                    <w:rPr>
                      <w:color w:val="000000"/>
                      <w:sz w:val="24"/>
                      <w:szCs w:val="24"/>
                      <w:lang w:val="uk-UA" w:eastAsia="uk-UA"/>
                    </w:rPr>
                    <w:t>: 0,01 кг)</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0,01197</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56</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КБМ203-405</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Лебідки електричні, тягове зусилля до 49,05 </w:t>
                  </w:r>
                  <w:proofErr w:type="spellStart"/>
                  <w:r w:rsidRPr="0064630F">
                    <w:rPr>
                      <w:color w:val="000000"/>
                      <w:sz w:val="24"/>
                      <w:szCs w:val="24"/>
                      <w:lang w:val="uk-UA" w:eastAsia="uk-UA"/>
                    </w:rPr>
                    <w:t>кН</w:t>
                  </w:r>
                  <w:proofErr w:type="spellEnd"/>
                  <w:r w:rsidRPr="0064630F">
                    <w:rPr>
                      <w:color w:val="000000"/>
                      <w:sz w:val="24"/>
                      <w:szCs w:val="24"/>
                      <w:lang w:val="uk-UA" w:eastAsia="uk-UA"/>
                    </w:rPr>
                    <w:t xml:space="preserve"> (5 т) (Електроенергія: 1,12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Мастильнi</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матерiали</w:t>
                  </w:r>
                  <w:proofErr w:type="spellEnd"/>
                  <w:r w:rsidRPr="0064630F">
                    <w:rPr>
                      <w:color w:val="000000"/>
                      <w:sz w:val="24"/>
                      <w:szCs w:val="24"/>
                      <w:lang w:val="uk-UA" w:eastAsia="uk-UA"/>
                    </w:rPr>
                    <w:t>: 0,01 кг)</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0,01044</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57</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КБМ204-1100</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proofErr w:type="spellStart"/>
                  <w:r w:rsidRPr="0064630F">
                    <w:rPr>
                      <w:color w:val="000000"/>
                      <w:sz w:val="24"/>
                      <w:szCs w:val="24"/>
                      <w:lang w:val="uk-UA" w:eastAsia="uk-UA"/>
                    </w:rPr>
                    <w:t>Термопенали</w:t>
                  </w:r>
                  <w:proofErr w:type="spellEnd"/>
                  <w:r w:rsidRPr="0064630F">
                    <w:rPr>
                      <w:color w:val="000000"/>
                      <w:sz w:val="24"/>
                      <w:szCs w:val="24"/>
                      <w:lang w:val="uk-UA" w:eastAsia="uk-UA"/>
                    </w:rPr>
                    <w:t xml:space="preserve"> з масою завантажувальних електродів не більше 5 кг (Електроенергія: 0,03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85,1314</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58</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КБМ208-1800</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proofErr w:type="spellStart"/>
                  <w:r w:rsidRPr="0064630F">
                    <w:rPr>
                      <w:color w:val="000000"/>
                      <w:sz w:val="24"/>
                      <w:szCs w:val="24"/>
                      <w:lang w:val="uk-UA" w:eastAsia="uk-UA"/>
                    </w:rPr>
                    <w:t>Валкователі</w:t>
                  </w:r>
                  <w:proofErr w:type="spellEnd"/>
                  <w:r w:rsidRPr="0064630F">
                    <w:rPr>
                      <w:color w:val="000000"/>
                      <w:sz w:val="24"/>
                      <w:szCs w:val="24"/>
                      <w:lang w:val="uk-UA" w:eastAsia="uk-UA"/>
                    </w:rPr>
                    <w:t xml:space="preserve"> деревних залишків (без трактора)</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61,196</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59</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КБМ211-101</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Бадді, місткість 2 м3</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2,319696</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60</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КБМ211-102</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Бадді, місткість 4 м3</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2,04531</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61</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КБМ233-301</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Машини шліфувальні електричні (Електроенергія: 0,50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Мастильнi</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матерiали</w:t>
                  </w:r>
                  <w:proofErr w:type="spellEnd"/>
                  <w:r w:rsidRPr="0064630F">
                    <w:rPr>
                      <w:color w:val="000000"/>
                      <w:sz w:val="24"/>
                      <w:szCs w:val="24"/>
                      <w:lang w:val="uk-UA" w:eastAsia="uk-UA"/>
                    </w:rPr>
                    <w:t>: 0,02 кг)</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0,68985</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62</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КБМ233-900</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Ножиці листові кривошипні (гільйотинні) (Електроенергія: 6,00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Мастильнi</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матерiали</w:t>
                  </w:r>
                  <w:proofErr w:type="spellEnd"/>
                  <w:r w:rsidRPr="0064630F">
                    <w:rPr>
                      <w:color w:val="000000"/>
                      <w:sz w:val="24"/>
                      <w:szCs w:val="24"/>
                      <w:lang w:val="uk-UA" w:eastAsia="uk-UA"/>
                    </w:rPr>
                    <w:t>: 0,04 кг)</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1,0185</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63</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КБМ233-1100</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Трамбівки пневматичні при роботі від компресора</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12,1436</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64</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КБМ270-29</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Котли бітумні пересувні, місткість 800 л (Дрова: 0,15 м3)</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0,0261</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65</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КБМ270-106</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Апарат для газового зварювання і різання</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3,57555</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66</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КБМ270-115</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Дрилі електричні (Електроенергія: 0,42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0,3934</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67</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КБМ270-116</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Вібратори поверхневі (Електроенергія: 0,57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Мастильнi</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матерiали</w:t>
                  </w:r>
                  <w:proofErr w:type="spellEnd"/>
                  <w:r w:rsidRPr="0064630F">
                    <w:rPr>
                      <w:color w:val="000000"/>
                      <w:sz w:val="24"/>
                      <w:szCs w:val="24"/>
                      <w:lang w:val="uk-UA" w:eastAsia="uk-UA"/>
                    </w:rPr>
                    <w:t>: 0,01 кг)</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1,5561</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68</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КБМ270-117</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Вібратори глибинні (Електроенергія: 0,21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Мастильнi</w:t>
                  </w:r>
                  <w:proofErr w:type="spellEnd"/>
                  <w:r w:rsidRPr="0064630F">
                    <w:rPr>
                      <w:color w:val="000000"/>
                      <w:sz w:val="24"/>
                      <w:szCs w:val="24"/>
                      <w:lang w:val="uk-UA" w:eastAsia="uk-UA"/>
                    </w:rPr>
                    <w:t xml:space="preserve"> </w:t>
                  </w:r>
                  <w:proofErr w:type="spellStart"/>
                  <w:r w:rsidRPr="0064630F">
                    <w:rPr>
                      <w:color w:val="000000"/>
                      <w:sz w:val="24"/>
                      <w:szCs w:val="24"/>
                      <w:lang w:val="uk-UA" w:eastAsia="uk-UA"/>
                    </w:rPr>
                    <w:t>матерiали</w:t>
                  </w:r>
                  <w:proofErr w:type="spellEnd"/>
                  <w:r w:rsidRPr="0064630F">
                    <w:rPr>
                      <w:color w:val="000000"/>
                      <w:sz w:val="24"/>
                      <w:szCs w:val="24"/>
                      <w:lang w:val="uk-UA" w:eastAsia="uk-UA"/>
                    </w:rPr>
                    <w:t>: 0,01 кг)</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3,809282</w:t>
                  </w:r>
                </w:p>
              </w:tc>
            </w:tr>
            <w:tr w:rsidR="0064630F" w:rsidRPr="0064630F" w:rsidTr="0064630F">
              <w:trPr>
                <w:trHeight w:val="405"/>
              </w:trPr>
              <w:tc>
                <w:tcPr>
                  <w:tcW w:w="760" w:type="dxa"/>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69</w:t>
                  </w:r>
                </w:p>
              </w:tc>
              <w:tc>
                <w:tcPr>
                  <w:tcW w:w="122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КБМ270-135</w:t>
                  </w:r>
                </w:p>
              </w:tc>
              <w:tc>
                <w:tcPr>
                  <w:tcW w:w="53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Перфоратори електричні (Електроенергія: 0,42 </w:t>
                  </w:r>
                  <w:proofErr w:type="spellStart"/>
                  <w:r w:rsidRPr="0064630F">
                    <w:rPr>
                      <w:color w:val="000000"/>
                      <w:sz w:val="24"/>
                      <w:szCs w:val="24"/>
                      <w:lang w:val="uk-UA" w:eastAsia="uk-UA"/>
                    </w:rPr>
                    <w:t>кВт·год</w:t>
                  </w:r>
                  <w:proofErr w:type="spellEnd"/>
                  <w:r w:rsidRPr="0064630F">
                    <w:rPr>
                      <w:color w:val="000000"/>
                      <w:sz w:val="24"/>
                      <w:szCs w:val="24"/>
                      <w:lang w:val="uk-UA" w:eastAsia="uk-UA"/>
                    </w:rPr>
                    <w:t>)</w:t>
                  </w:r>
                </w:p>
              </w:tc>
              <w:tc>
                <w:tcPr>
                  <w:tcW w:w="124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маш.год</w:t>
                  </w:r>
                  <w:proofErr w:type="spellEnd"/>
                </w:p>
              </w:tc>
              <w:tc>
                <w:tcPr>
                  <w:tcW w:w="1480" w:type="dxa"/>
                  <w:tcBorders>
                    <w:top w:val="nil"/>
                    <w:left w:val="nil"/>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5,3924</w:t>
                  </w:r>
                </w:p>
              </w:tc>
            </w:tr>
            <w:tr w:rsidR="0064630F" w:rsidRPr="0064630F" w:rsidTr="0064630F">
              <w:trPr>
                <w:trHeight w:val="210"/>
              </w:trPr>
              <w:tc>
                <w:tcPr>
                  <w:tcW w:w="10080" w:type="dxa"/>
                  <w:gridSpan w:val="5"/>
                  <w:tcBorders>
                    <w:top w:val="dotted" w:sz="4" w:space="0" w:color="000000"/>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center"/>
                    <w:rPr>
                      <w:b/>
                      <w:bCs/>
                      <w:color w:val="000000"/>
                      <w:sz w:val="24"/>
                      <w:szCs w:val="24"/>
                      <w:u w:val="single"/>
                      <w:lang w:val="uk-UA" w:eastAsia="uk-UA"/>
                    </w:rPr>
                  </w:pPr>
                  <w:r w:rsidRPr="0064630F">
                    <w:rPr>
                      <w:b/>
                      <w:bCs/>
                      <w:color w:val="000000"/>
                      <w:sz w:val="24"/>
                      <w:szCs w:val="24"/>
                      <w:u w:val="single"/>
                      <w:lang w:val="uk-UA" w:eastAsia="uk-UA"/>
                    </w:rPr>
                    <w:t>III. Будівельні матеріали, вироби і комплекти</w:t>
                  </w: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С111-74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Бітуми нафтові будівельні, марка БН-70/30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0,004785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С111-88</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Болти з гайками d=16 мм (L=150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3,44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С111-91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Болти із шестигранною головкою, діаметр різьби 12-[14]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0,0513721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Цвяхи будівельні з конічною головкою 4,0х100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0,000055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Цвяхи будівельні з плоскою головкою 1,6х50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0,0260626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С111-324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Кисень технічний газоподібний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2,5393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С111-329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Клей 88-СА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0,0157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С111-527</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Стрічка сталева гарячекатана з катаною кромкою розрізна у рулонах, товщина 3,5 мм, ширина 100-220 мм, сталь, марка Ст1сп</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0,300324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С111-585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Масло дизельне моторне М-10ДМ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0,000012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С111-612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Мастика морозостійка </w:t>
                  </w:r>
                  <w:proofErr w:type="spellStart"/>
                  <w:r w:rsidRPr="0064630F">
                    <w:rPr>
                      <w:color w:val="000000"/>
                      <w:sz w:val="24"/>
                      <w:szCs w:val="24"/>
                      <w:lang w:val="uk-UA" w:eastAsia="uk-UA"/>
                    </w:rPr>
                    <w:t>бітумно</w:t>
                  </w:r>
                  <w:proofErr w:type="spellEnd"/>
                  <w:r w:rsidRPr="0064630F">
                    <w:rPr>
                      <w:color w:val="000000"/>
                      <w:sz w:val="24"/>
                      <w:szCs w:val="24"/>
                      <w:lang w:val="uk-UA" w:eastAsia="uk-UA"/>
                    </w:rPr>
                    <w:t>-масляна МБ-50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0,16464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С111-820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Дріт сталевий низьковуглецевий різного призначення чорний, діаметр 0,55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0,0031684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С111-821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Дріт сталевий низьковуглецевий різного призначення чорний, діаметр 1,1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0,001031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С111-823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Дріт сталевий низьковуглецевий різного призначення чорний, діаметр 3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0,000437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С111-993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Фасонний гарячекатаний прокат із сталі вуглецевої звичайної якості марки Ст3сп, кутовий </w:t>
                  </w:r>
                  <w:proofErr w:type="spellStart"/>
                  <w:r w:rsidRPr="0064630F">
                    <w:rPr>
                      <w:color w:val="000000"/>
                      <w:sz w:val="24"/>
                      <w:szCs w:val="24"/>
                      <w:lang w:val="uk-UA" w:eastAsia="uk-UA"/>
                    </w:rPr>
                    <w:t>рівнополичковий</w:t>
                  </w:r>
                  <w:proofErr w:type="spellEnd"/>
                  <w:r w:rsidRPr="0064630F">
                    <w:rPr>
                      <w:color w:val="000000"/>
                      <w:sz w:val="24"/>
                      <w:szCs w:val="24"/>
                      <w:lang w:val="uk-UA" w:eastAsia="uk-UA"/>
                    </w:rPr>
                    <w:t>, товщина 11-30 мм, ширина полички 180-200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0,0157</w:t>
                  </w:r>
                </w:p>
              </w:tc>
            </w:tr>
            <w:tr w:rsidR="0064630F" w:rsidRPr="0064630F" w:rsidTr="0064630F">
              <w:trPr>
                <w:trHeight w:val="435"/>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С111-1030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Полоса ст. 50х5 мм, L=500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С111-1129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Товстолистовий прокат із вуглецевої сталі звичайної якості гарячекатаний з обрізними </w:t>
                  </w:r>
                  <w:proofErr w:type="spellStart"/>
                  <w:r w:rsidRPr="0064630F">
                    <w:rPr>
                      <w:color w:val="000000"/>
                      <w:sz w:val="24"/>
                      <w:szCs w:val="24"/>
                      <w:lang w:val="uk-UA" w:eastAsia="uk-UA"/>
                    </w:rPr>
                    <w:t>кромками,товщина</w:t>
                  </w:r>
                  <w:proofErr w:type="spellEnd"/>
                  <w:r w:rsidRPr="0064630F">
                    <w:rPr>
                      <w:color w:val="000000"/>
                      <w:sz w:val="24"/>
                      <w:szCs w:val="24"/>
                      <w:lang w:val="uk-UA" w:eastAsia="uk-UA"/>
                    </w:rPr>
                    <w:t xml:space="preserve"> 9-12 мм, сталь марки Ст3сп</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0,01256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С111-1292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proofErr w:type="spellStart"/>
                  <w:r w:rsidRPr="0064630F">
                    <w:rPr>
                      <w:color w:val="000000"/>
                      <w:sz w:val="24"/>
                      <w:szCs w:val="24"/>
                      <w:lang w:val="uk-UA" w:eastAsia="uk-UA"/>
                    </w:rPr>
                    <w:t>Уайт</w:t>
                  </w:r>
                  <w:proofErr w:type="spellEnd"/>
                  <w:r w:rsidRPr="0064630F">
                    <w:rPr>
                      <w:color w:val="000000"/>
                      <w:sz w:val="24"/>
                      <w:szCs w:val="24"/>
                      <w:lang w:val="uk-UA" w:eastAsia="uk-UA"/>
                    </w:rPr>
                    <w:t>-спірит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0,004785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С111-1521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Електроди, діаметр 5 мм, марка Э42</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0,0545375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88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С111-1530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Електроди, діаметр 6 мм, марка Э42А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0,0076326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89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С111-1608</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Дрантя</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9,76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С111-1620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proofErr w:type="spellStart"/>
                  <w:r w:rsidRPr="0064630F">
                    <w:rPr>
                      <w:color w:val="000000"/>
                      <w:sz w:val="24"/>
                      <w:szCs w:val="24"/>
                      <w:lang w:val="uk-UA" w:eastAsia="uk-UA"/>
                    </w:rPr>
                    <w:t>Грунтовка</w:t>
                  </w:r>
                  <w:proofErr w:type="spellEnd"/>
                  <w:r w:rsidRPr="0064630F">
                    <w:rPr>
                      <w:color w:val="000000"/>
                      <w:sz w:val="24"/>
                      <w:szCs w:val="24"/>
                      <w:lang w:val="uk-UA" w:eastAsia="uk-UA"/>
                    </w:rPr>
                    <w:t xml:space="preserve"> ХВ-050, червоно-коричнева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0,00174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С111-1639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Круги армовані абразивні зачисні, діаметр 180х6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шт</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0,1473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С111-1742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Дріт сталевий низьковуглецевий загального призначення, діаметр 2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0,0314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С111-1757</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Рядно</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м2</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13,65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С111-1771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Свердла кільцеві алмазні, діаметр 100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шт</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0,2424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С111-1781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Сітка арматурна, діаметр 4 мм, 100х100мм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м2</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79,3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С111-1792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Спирт </w:t>
                  </w:r>
                  <w:proofErr w:type="spellStart"/>
                  <w:r w:rsidRPr="0064630F">
                    <w:rPr>
                      <w:color w:val="000000"/>
                      <w:sz w:val="24"/>
                      <w:szCs w:val="24"/>
                      <w:lang w:val="uk-UA" w:eastAsia="uk-UA"/>
                    </w:rPr>
                    <w:t>бутиловий</w:t>
                  </w:r>
                  <w:proofErr w:type="spellEnd"/>
                  <w:r w:rsidRPr="0064630F">
                    <w:rPr>
                      <w:color w:val="000000"/>
                      <w:sz w:val="24"/>
                      <w:szCs w:val="24"/>
                      <w:lang w:val="uk-UA" w:eastAsia="uk-UA"/>
                    </w:rPr>
                    <w:t xml:space="preserve"> синтетичний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0,000116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С111-1804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Сталь листова t=3 мм (1200х1200)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0,136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С111-1839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Швелери N16-24 із сталі марки 18сп</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0,0314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С111-1844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Кутик 50х50х3 (L=1200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0,045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С111-1853-3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Цвяхи будівельні 3,0 х 80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0,0002668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С111-1882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Тканина мішкова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10м2</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1,04302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С111-1892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proofErr w:type="spellStart"/>
                  <w:r w:rsidRPr="0064630F">
                    <w:rPr>
                      <w:color w:val="000000"/>
                      <w:sz w:val="24"/>
                      <w:szCs w:val="24"/>
                      <w:lang w:val="uk-UA" w:eastAsia="uk-UA"/>
                    </w:rPr>
                    <w:t>Шліфкруги</w:t>
                  </w:r>
                  <w:proofErr w:type="spellEnd"/>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шт</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0,204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С112-31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Бруси обрізні з хвойних порід, довжина 4-6,5 м, ширина 75-150 мм, товщина 150 мм і більше, І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0,807768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С112-56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Дошки обрізні з хвойних порід, довжина 4-6,5 м, ширина 75-150 мм, товщина 32,40 мм, ІІ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0,0157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С112-61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Дошки обрізні з хвойних порід, довжина 4-6,5 м, ширина 75-150 мм, товщина 44 мм і більше, ІІІ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1,27724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С112-70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Дошки необрізні з хвойних порід, довжина 4-6,5 м, усі ширини, товщина 19,22 мм, ІV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0,00868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С112-78</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Дошки необрізні з хвойних порід, довжина 4-6,5 м, усі ширини, товщина 32,40 мм, ІV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0,00171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С112-162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Дошки необрізні з берези, липи, довжина 4-6,5 м, усі ширини, товщина 19, 22 мм, І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0,0055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С113-741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Кільця гумові ущільнювальні діаметром 200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шт</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С113-1439-4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Труби з поліетилену без розтрубу з гладким внутрішнім шаром з первинного поліетилену та гофрованим зовнішнім шаром типу В "КОРСИС" </w:t>
                  </w:r>
                  <w:r w:rsidRPr="0064630F">
                    <w:rPr>
                      <w:color w:val="000000"/>
                      <w:sz w:val="24"/>
                      <w:szCs w:val="24"/>
                      <w:lang w:val="uk-UA" w:eastAsia="uk-UA"/>
                    </w:rPr>
                    <w:lastRenderedPageBreak/>
                    <w:t>для будівництва безнапірних каналізаційних мереж, діаметр 200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м</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w:t>
                  </w:r>
                </w:p>
              </w:tc>
            </w:tr>
            <w:tr w:rsidR="0064630F" w:rsidRPr="0064630F" w:rsidTr="0064630F">
              <w:trPr>
                <w:trHeight w:val="435"/>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111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С121-782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Металеві конструкції</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0,55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С121-782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Підйомник гвинтовий ручний 5В</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0,235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С121-783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Металоконструкції індивідуальні</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0,200216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С123-514-У</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Щити опалубки, ширина 300-750 мм, товщина 25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м2</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6,7314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С124-64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Деталі закладні та накладні, виготовлені із застосуванням зварювання, гнуття, свердлення [пробивки] отворів, такі, що поставляються окремо</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0,211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Вода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24,173</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С147-1-10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Стрижнева арматура А-І, діаметр 10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100кг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0,4608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С147-1-16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Стрижнева арматура А-І, діаметр 16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100кг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0,0316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С147-4-10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Стрижнева арматура А-ІІІ, діаметр 10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100кг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6,6537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С147-4-12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Стрижнева арматура А-ІІІ, діаметр 12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100кг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0,426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С1113-77</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Ксилол нафтовий, марка 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0,000116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С1113-152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proofErr w:type="spellStart"/>
                  <w:r w:rsidRPr="0064630F">
                    <w:rPr>
                      <w:color w:val="000000"/>
                      <w:sz w:val="24"/>
                      <w:szCs w:val="24"/>
                      <w:lang w:val="uk-UA" w:eastAsia="uk-UA"/>
                    </w:rPr>
                    <w:t>Поліетиленполіамін</w:t>
                  </w:r>
                  <w:proofErr w:type="spellEnd"/>
                  <w:r w:rsidRPr="0064630F">
                    <w:rPr>
                      <w:color w:val="000000"/>
                      <w:sz w:val="24"/>
                      <w:szCs w:val="24"/>
                      <w:lang w:val="uk-UA" w:eastAsia="uk-UA"/>
                    </w:rPr>
                    <w:t xml:space="preserve"> [ПЭПА] технічний, марка 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0,00003944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С1113-156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Розчинник, марка Р-4</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0,000696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С1113-180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Спирт етиловий ректифікований технічний, І сорт</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0,00000785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С1113-209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Емаль ЕП-755 червоно-коричнева</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0,001044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С1412-679</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Плити з/б ПР15-30, крім того повернення матеріалів (K = 0,50):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шт</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24</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С1421-9465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Щебінь із природного каменю для будівельних робіт, фракція 20-40 мм, марка М600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11,27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С1421-9471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Щебінь із природного каменю для будівельних робіт, фракція 20-40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129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С1421-9472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Щебінь із природного каменю для будівельних робіт, фракція 40-70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1,43836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С1421-9552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Пісок природний, збагачений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9,15915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С1421-9555</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Камінь бутовий М400-600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50,676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С1421-9556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Камінь бутовий М100-300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117,111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С1424-11601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Суміші бетонні готові важкі, клас бетону В20 [М250], крупність заповнювача більше 40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17,519</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С1424-11610</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Суміші бетонні готові важкі, клас бетону В7,5 [М100], крупність заповнювача більше 20 до 40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0,01976</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lastRenderedPageBreak/>
                    <w:t>135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С1424-11612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Суміші бетонні готові важкі, клас бетону В15 [М200], крупність заповнювача більше 20 до 40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5,5692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136</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С1424-11636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Суміші бетонні готові важкі, клас бетону В25 [М350], крупність заповнювача 10 мм і менше</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17,712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137</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С1425-11683</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Розчин готовий </w:t>
                  </w:r>
                  <w:proofErr w:type="spellStart"/>
                  <w:r w:rsidRPr="0064630F">
                    <w:rPr>
                      <w:color w:val="000000"/>
                      <w:sz w:val="24"/>
                      <w:szCs w:val="24"/>
                      <w:lang w:val="uk-UA" w:eastAsia="uk-UA"/>
                    </w:rPr>
                    <w:t>кладковий</w:t>
                  </w:r>
                  <w:proofErr w:type="spellEnd"/>
                  <w:r w:rsidRPr="0064630F">
                    <w:rPr>
                      <w:color w:val="000000"/>
                      <w:sz w:val="24"/>
                      <w:szCs w:val="24"/>
                      <w:lang w:val="uk-UA" w:eastAsia="uk-UA"/>
                    </w:rPr>
                    <w:t xml:space="preserve"> важкий цементний, марка М100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0,42632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138</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С1425-11685-1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Розчин </w:t>
                  </w:r>
                  <w:proofErr w:type="spellStart"/>
                  <w:r w:rsidRPr="0064630F">
                    <w:rPr>
                      <w:color w:val="000000"/>
                      <w:sz w:val="24"/>
                      <w:szCs w:val="24"/>
                      <w:lang w:val="uk-UA" w:eastAsia="uk-UA"/>
                    </w:rPr>
                    <w:t>мурувальний</w:t>
                  </w:r>
                  <w:proofErr w:type="spellEnd"/>
                  <w:r w:rsidRPr="0064630F">
                    <w:rPr>
                      <w:color w:val="000000"/>
                      <w:sz w:val="24"/>
                      <w:szCs w:val="24"/>
                      <w:lang w:val="uk-UA" w:eastAsia="uk-UA"/>
                    </w:rPr>
                    <w:t xml:space="preserve"> важкий цементний, марка М250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0,5481</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С1545-119-4</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Муфти із поліетилену діаметром 200 мм для труб з поліетилену без розтрубу</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proofErr w:type="spellStart"/>
                  <w:r w:rsidRPr="0064630F">
                    <w:rPr>
                      <w:color w:val="000000"/>
                      <w:sz w:val="24"/>
                      <w:szCs w:val="24"/>
                      <w:lang w:val="uk-UA" w:eastAsia="uk-UA"/>
                    </w:rPr>
                    <w:t>шт</w:t>
                  </w:r>
                  <w:proofErr w:type="spellEnd"/>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2,08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140</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С1545-212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Гума сира 3 мм</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0,0157</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141</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С1546-66</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Пропан-бутан технічний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0,1765</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142</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С1546-67</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Пропан-</w:t>
                  </w:r>
                  <w:proofErr w:type="spellStart"/>
                  <w:r w:rsidRPr="0064630F">
                    <w:rPr>
                      <w:color w:val="000000"/>
                      <w:sz w:val="24"/>
                      <w:szCs w:val="24"/>
                      <w:lang w:val="uk-UA" w:eastAsia="uk-UA"/>
                    </w:rPr>
                    <w:t>бутанова</w:t>
                  </w:r>
                  <w:proofErr w:type="spellEnd"/>
                  <w:r w:rsidRPr="0064630F">
                    <w:rPr>
                      <w:color w:val="000000"/>
                      <w:sz w:val="24"/>
                      <w:szCs w:val="24"/>
                      <w:lang w:val="uk-UA" w:eastAsia="uk-UA"/>
                    </w:rPr>
                    <w:t xml:space="preserve"> суміш</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т</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0,0003062</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143</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С1600-542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 xml:space="preserve">Суміш </w:t>
                  </w:r>
                  <w:proofErr w:type="spellStart"/>
                  <w:r w:rsidRPr="0064630F">
                    <w:rPr>
                      <w:color w:val="000000"/>
                      <w:sz w:val="24"/>
                      <w:szCs w:val="24"/>
                      <w:lang w:val="uk-UA" w:eastAsia="uk-UA"/>
                    </w:rPr>
                    <w:t>полімерцементна</w:t>
                  </w:r>
                  <w:proofErr w:type="spellEnd"/>
                  <w:r w:rsidRPr="0064630F">
                    <w:rPr>
                      <w:color w:val="000000"/>
                      <w:sz w:val="24"/>
                      <w:szCs w:val="24"/>
                      <w:lang w:val="uk-UA" w:eastAsia="uk-UA"/>
                    </w:rPr>
                    <w:t xml:space="preserve"> для ремонту бетонних конструкцій </w:t>
                  </w:r>
                  <w:proofErr w:type="spellStart"/>
                  <w:r w:rsidRPr="0064630F">
                    <w:rPr>
                      <w:color w:val="000000"/>
                      <w:sz w:val="24"/>
                      <w:szCs w:val="24"/>
                      <w:lang w:val="uk-UA" w:eastAsia="uk-UA"/>
                    </w:rPr>
                    <w:t>Nаfufіll</w:t>
                  </w:r>
                  <w:proofErr w:type="spellEnd"/>
                  <w:r w:rsidRPr="0064630F">
                    <w:rPr>
                      <w:color w:val="000000"/>
                      <w:sz w:val="24"/>
                      <w:szCs w:val="24"/>
                      <w:lang w:val="uk-UA" w:eastAsia="uk-UA"/>
                    </w:rPr>
                    <w:t xml:space="preserve"> KM150</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9120</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144</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С1632-102-1</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Герметик силіконовий водостійкий</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0,0208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145</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С1999-9002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Стиснене повітря</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3379,028</w:t>
                  </w:r>
                </w:p>
              </w:tc>
            </w:tr>
            <w:tr w:rsidR="0064630F" w:rsidRPr="0064630F" w:rsidTr="0064630F">
              <w:trPr>
                <w:trHeight w:val="276"/>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10"/>
              </w:trPr>
              <w:tc>
                <w:tcPr>
                  <w:tcW w:w="760" w:type="dxa"/>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22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 </w:t>
                  </w:r>
                </w:p>
              </w:tc>
              <w:tc>
                <w:tcPr>
                  <w:tcW w:w="53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rPr>
                      <w:b/>
                      <w:bCs/>
                      <w:color w:val="000000"/>
                      <w:sz w:val="24"/>
                      <w:szCs w:val="24"/>
                      <w:lang w:val="uk-UA" w:eastAsia="uk-UA"/>
                    </w:rPr>
                  </w:pPr>
                  <w:r w:rsidRPr="0064630F">
                    <w:rPr>
                      <w:b/>
                      <w:bCs/>
                      <w:color w:val="000000"/>
                      <w:sz w:val="24"/>
                      <w:szCs w:val="24"/>
                      <w:lang w:val="uk-UA" w:eastAsia="uk-UA"/>
                    </w:rPr>
                    <w:t>Енергоносії машин, врахованих у складі загальновиробничих витрат</w:t>
                  </w:r>
                </w:p>
              </w:tc>
              <w:tc>
                <w:tcPr>
                  <w:tcW w:w="124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c>
                <w:tcPr>
                  <w:tcW w:w="1480" w:type="dxa"/>
                  <w:tcBorders>
                    <w:top w:val="nil"/>
                    <w:left w:val="nil"/>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b/>
                      <w:bCs/>
                      <w:color w:val="000000"/>
                      <w:sz w:val="24"/>
                      <w:szCs w:val="24"/>
                      <w:lang w:val="uk-UA" w:eastAsia="uk-UA"/>
                    </w:rPr>
                  </w:pPr>
                  <w:r w:rsidRPr="0064630F">
                    <w:rPr>
                      <w:b/>
                      <w:bCs/>
                      <w:color w:val="000000"/>
                      <w:sz w:val="24"/>
                      <w:szCs w:val="24"/>
                      <w:lang w:val="uk-UA" w:eastAsia="uk-UA"/>
                    </w:rPr>
                    <w:t> </w:t>
                  </w:r>
                </w:p>
              </w:tc>
            </w:tr>
            <w:tr w:rsidR="0064630F" w:rsidRPr="0064630F" w:rsidTr="0064630F">
              <w:trPr>
                <w:trHeight w:val="276"/>
              </w:trPr>
              <w:tc>
                <w:tcPr>
                  <w:tcW w:w="76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146</w:t>
                  </w:r>
                </w:p>
              </w:tc>
              <w:tc>
                <w:tcPr>
                  <w:tcW w:w="122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С1999-9001</w:t>
                  </w:r>
                </w:p>
              </w:tc>
              <w:tc>
                <w:tcPr>
                  <w:tcW w:w="538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Електроенергія</w:t>
                  </w:r>
                </w:p>
              </w:tc>
              <w:tc>
                <w:tcPr>
                  <w:tcW w:w="124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кВт-год</w:t>
                  </w:r>
                </w:p>
              </w:tc>
              <w:tc>
                <w:tcPr>
                  <w:tcW w:w="148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13,142</w:t>
                  </w:r>
                </w:p>
              </w:tc>
            </w:tr>
            <w:tr w:rsidR="0064630F" w:rsidRPr="0064630F" w:rsidTr="0064630F">
              <w:trPr>
                <w:trHeight w:val="276"/>
              </w:trPr>
              <w:tc>
                <w:tcPr>
                  <w:tcW w:w="76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147</w:t>
                  </w:r>
                </w:p>
              </w:tc>
              <w:tc>
                <w:tcPr>
                  <w:tcW w:w="122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С1999-9005</w:t>
                  </w:r>
                </w:p>
              </w:tc>
              <w:tc>
                <w:tcPr>
                  <w:tcW w:w="538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Мастильні матеріали</w:t>
                  </w:r>
                </w:p>
              </w:tc>
              <w:tc>
                <w:tcPr>
                  <w:tcW w:w="124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кг</w:t>
                  </w:r>
                </w:p>
              </w:tc>
              <w:tc>
                <w:tcPr>
                  <w:tcW w:w="148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0,1084</w:t>
                  </w:r>
                </w:p>
              </w:tc>
            </w:tr>
            <w:tr w:rsidR="0064630F" w:rsidRPr="0064630F" w:rsidTr="0064630F">
              <w:trPr>
                <w:trHeight w:val="276"/>
              </w:trPr>
              <w:tc>
                <w:tcPr>
                  <w:tcW w:w="76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148</w:t>
                  </w:r>
                </w:p>
              </w:tc>
              <w:tc>
                <w:tcPr>
                  <w:tcW w:w="122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С1999-9009</w:t>
                  </w:r>
                </w:p>
              </w:tc>
              <w:tc>
                <w:tcPr>
                  <w:tcW w:w="538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Дрова</w:t>
                  </w:r>
                </w:p>
              </w:tc>
              <w:tc>
                <w:tcPr>
                  <w:tcW w:w="124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nil"/>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0,004</w:t>
                  </w:r>
                </w:p>
              </w:tc>
            </w:tr>
            <w:tr w:rsidR="0064630F" w:rsidRPr="0064630F" w:rsidTr="0064630F">
              <w:trPr>
                <w:trHeight w:val="276"/>
              </w:trPr>
              <w:tc>
                <w:tcPr>
                  <w:tcW w:w="76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2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538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24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c>
                <w:tcPr>
                  <w:tcW w:w="1480" w:type="dxa"/>
                  <w:vMerge/>
                  <w:tcBorders>
                    <w:top w:val="nil"/>
                    <w:left w:val="single" w:sz="4" w:space="0" w:color="000000"/>
                    <w:bottom w:val="nil"/>
                    <w:right w:val="single" w:sz="4" w:space="0" w:color="000000"/>
                  </w:tcBorders>
                  <w:vAlign w:val="center"/>
                  <w:hideMark/>
                </w:tcPr>
                <w:p w:rsidR="0064630F" w:rsidRPr="0064630F" w:rsidRDefault="0064630F" w:rsidP="0064630F">
                  <w:pPr>
                    <w:spacing w:after="0" w:line="240" w:lineRule="auto"/>
                    <w:rPr>
                      <w:color w:val="000000"/>
                      <w:sz w:val="24"/>
                      <w:szCs w:val="24"/>
                      <w:lang w:val="uk-UA" w:eastAsia="uk-UA"/>
                    </w:rPr>
                  </w:pPr>
                </w:p>
              </w:tc>
            </w:tr>
            <w:tr w:rsidR="0064630F" w:rsidRPr="0064630F" w:rsidTr="0064630F">
              <w:trPr>
                <w:trHeight w:val="276"/>
              </w:trPr>
              <w:tc>
                <w:tcPr>
                  <w:tcW w:w="76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149</w:t>
                  </w:r>
                </w:p>
              </w:tc>
              <w:tc>
                <w:tcPr>
                  <w:tcW w:w="122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С1999-9002</w:t>
                  </w:r>
                </w:p>
              </w:tc>
              <w:tc>
                <w:tcPr>
                  <w:tcW w:w="53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rPr>
                      <w:color w:val="000000"/>
                      <w:sz w:val="24"/>
                      <w:szCs w:val="24"/>
                      <w:lang w:val="uk-UA" w:eastAsia="uk-UA"/>
                    </w:rPr>
                  </w:pPr>
                  <w:r w:rsidRPr="0064630F">
                    <w:rPr>
                      <w:color w:val="000000"/>
                      <w:sz w:val="24"/>
                      <w:szCs w:val="24"/>
                      <w:lang w:val="uk-UA" w:eastAsia="uk-UA"/>
                    </w:rPr>
                    <w:t>Стиснене повітря</w:t>
                  </w:r>
                </w:p>
              </w:tc>
              <w:tc>
                <w:tcPr>
                  <w:tcW w:w="124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м3</w:t>
                  </w:r>
                </w:p>
              </w:tc>
              <w:tc>
                <w:tcPr>
                  <w:tcW w:w="1480" w:type="dxa"/>
                  <w:vMerge w:val="restart"/>
                  <w:tcBorders>
                    <w:top w:val="nil"/>
                    <w:left w:val="single" w:sz="4" w:space="0" w:color="000000"/>
                    <w:bottom w:val="dotted"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color w:val="000000"/>
                      <w:sz w:val="24"/>
                      <w:szCs w:val="24"/>
                      <w:lang w:val="uk-UA" w:eastAsia="uk-UA"/>
                    </w:rPr>
                  </w:pPr>
                  <w:r w:rsidRPr="0064630F">
                    <w:rPr>
                      <w:color w:val="000000"/>
                      <w:sz w:val="24"/>
                      <w:szCs w:val="24"/>
                      <w:lang w:val="uk-UA" w:eastAsia="uk-UA"/>
                    </w:rPr>
                    <w:t>194,298</w:t>
                  </w:r>
                </w:p>
              </w:tc>
            </w:tr>
            <w:tr w:rsidR="0064630F" w:rsidRPr="0064630F" w:rsidTr="0064630F">
              <w:trPr>
                <w:trHeight w:val="237"/>
              </w:trPr>
              <w:tc>
                <w:tcPr>
                  <w:tcW w:w="76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rFonts w:ascii="Arial" w:hAnsi="Arial" w:cs="Arial"/>
                      <w:color w:val="000000"/>
                      <w:sz w:val="16"/>
                      <w:szCs w:val="16"/>
                      <w:lang w:val="uk-UA" w:eastAsia="uk-UA"/>
                    </w:rPr>
                  </w:pPr>
                </w:p>
              </w:tc>
              <w:tc>
                <w:tcPr>
                  <w:tcW w:w="122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rFonts w:ascii="Arial" w:hAnsi="Arial" w:cs="Arial"/>
                      <w:color w:val="000000"/>
                      <w:sz w:val="16"/>
                      <w:szCs w:val="16"/>
                      <w:lang w:val="uk-UA" w:eastAsia="uk-UA"/>
                    </w:rPr>
                  </w:pPr>
                </w:p>
              </w:tc>
              <w:tc>
                <w:tcPr>
                  <w:tcW w:w="53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rFonts w:ascii="Arial" w:hAnsi="Arial" w:cs="Arial"/>
                      <w:color w:val="000000"/>
                      <w:sz w:val="16"/>
                      <w:szCs w:val="16"/>
                      <w:lang w:val="uk-UA" w:eastAsia="uk-UA"/>
                    </w:rPr>
                  </w:pPr>
                </w:p>
              </w:tc>
              <w:tc>
                <w:tcPr>
                  <w:tcW w:w="124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rFonts w:ascii="Arial" w:hAnsi="Arial" w:cs="Arial"/>
                      <w:color w:val="000000"/>
                      <w:sz w:val="16"/>
                      <w:szCs w:val="16"/>
                      <w:lang w:val="uk-UA" w:eastAsia="uk-UA"/>
                    </w:rPr>
                  </w:pPr>
                </w:p>
              </w:tc>
              <w:tc>
                <w:tcPr>
                  <w:tcW w:w="1480" w:type="dxa"/>
                  <w:vMerge/>
                  <w:tcBorders>
                    <w:top w:val="nil"/>
                    <w:left w:val="single" w:sz="4" w:space="0" w:color="000000"/>
                    <w:bottom w:val="dotted" w:sz="4" w:space="0" w:color="000000"/>
                    <w:right w:val="single" w:sz="4" w:space="0" w:color="000000"/>
                  </w:tcBorders>
                  <w:vAlign w:val="center"/>
                  <w:hideMark/>
                </w:tcPr>
                <w:p w:rsidR="0064630F" w:rsidRPr="0064630F" w:rsidRDefault="0064630F" w:rsidP="0064630F">
                  <w:pPr>
                    <w:spacing w:after="0" w:line="240" w:lineRule="auto"/>
                    <w:rPr>
                      <w:rFonts w:ascii="Arial" w:hAnsi="Arial" w:cs="Arial"/>
                      <w:color w:val="000000"/>
                      <w:sz w:val="16"/>
                      <w:szCs w:val="16"/>
                      <w:lang w:val="uk-UA" w:eastAsia="uk-UA"/>
                    </w:rPr>
                  </w:pPr>
                </w:p>
              </w:tc>
            </w:tr>
            <w:tr w:rsidR="0064630F" w:rsidRPr="0064630F" w:rsidTr="0064630F">
              <w:trPr>
                <w:trHeight w:val="210"/>
              </w:trPr>
              <w:tc>
                <w:tcPr>
                  <w:tcW w:w="760" w:type="dxa"/>
                  <w:tcBorders>
                    <w:top w:val="nil"/>
                    <w:left w:val="single" w:sz="4" w:space="0" w:color="000000"/>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rFonts w:ascii="Arial" w:hAnsi="Arial" w:cs="Arial"/>
                      <w:b/>
                      <w:bCs/>
                      <w:color w:val="000000"/>
                      <w:sz w:val="16"/>
                      <w:szCs w:val="16"/>
                      <w:lang w:val="uk-UA" w:eastAsia="uk-UA"/>
                    </w:rPr>
                  </w:pPr>
                  <w:r w:rsidRPr="0064630F">
                    <w:rPr>
                      <w:rFonts w:ascii="Arial" w:hAnsi="Arial" w:cs="Arial"/>
                      <w:b/>
                      <w:bCs/>
                      <w:color w:val="000000"/>
                      <w:sz w:val="16"/>
                      <w:szCs w:val="16"/>
                      <w:lang w:val="uk-UA" w:eastAsia="uk-UA"/>
                    </w:rPr>
                    <w:t> </w:t>
                  </w:r>
                </w:p>
              </w:tc>
              <w:tc>
                <w:tcPr>
                  <w:tcW w:w="122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rPr>
                      <w:rFonts w:ascii="Arial" w:hAnsi="Arial" w:cs="Arial"/>
                      <w:b/>
                      <w:bCs/>
                      <w:color w:val="000000"/>
                      <w:sz w:val="16"/>
                      <w:szCs w:val="16"/>
                      <w:lang w:val="uk-UA" w:eastAsia="uk-UA"/>
                    </w:rPr>
                  </w:pPr>
                  <w:r w:rsidRPr="0064630F">
                    <w:rPr>
                      <w:rFonts w:ascii="Arial" w:hAnsi="Arial" w:cs="Arial"/>
                      <w:b/>
                      <w:bCs/>
                      <w:color w:val="000000"/>
                      <w:sz w:val="16"/>
                      <w:szCs w:val="16"/>
                      <w:lang w:val="uk-UA" w:eastAsia="uk-UA"/>
                    </w:rPr>
                    <w:t> </w:t>
                  </w:r>
                </w:p>
              </w:tc>
              <w:tc>
                <w:tcPr>
                  <w:tcW w:w="538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rPr>
                      <w:rFonts w:ascii="Arial" w:hAnsi="Arial" w:cs="Arial"/>
                      <w:b/>
                      <w:bCs/>
                      <w:color w:val="000000"/>
                      <w:sz w:val="16"/>
                      <w:szCs w:val="16"/>
                      <w:lang w:val="uk-UA" w:eastAsia="uk-UA"/>
                    </w:rPr>
                  </w:pPr>
                </w:p>
              </w:tc>
              <w:tc>
                <w:tcPr>
                  <w:tcW w:w="124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rFonts w:ascii="Arial" w:hAnsi="Arial" w:cs="Arial"/>
                      <w:b/>
                      <w:bCs/>
                      <w:color w:val="000000"/>
                      <w:sz w:val="16"/>
                      <w:szCs w:val="16"/>
                      <w:lang w:val="uk-UA" w:eastAsia="uk-UA"/>
                    </w:rPr>
                  </w:pPr>
                </w:p>
              </w:tc>
              <w:tc>
                <w:tcPr>
                  <w:tcW w:w="1480" w:type="dxa"/>
                  <w:tcBorders>
                    <w:top w:val="nil"/>
                    <w:left w:val="nil"/>
                    <w:bottom w:val="single" w:sz="4" w:space="0" w:color="000000"/>
                    <w:right w:val="single" w:sz="4" w:space="0" w:color="000000"/>
                  </w:tcBorders>
                  <w:shd w:val="clear" w:color="auto" w:fill="auto"/>
                  <w:vAlign w:val="center"/>
                  <w:hideMark/>
                </w:tcPr>
                <w:p w:rsidR="0064630F" w:rsidRPr="0064630F" w:rsidRDefault="0064630F" w:rsidP="0064630F">
                  <w:pPr>
                    <w:spacing w:after="0" w:line="240" w:lineRule="auto"/>
                    <w:jc w:val="right"/>
                    <w:rPr>
                      <w:rFonts w:ascii="Arial" w:hAnsi="Arial" w:cs="Arial"/>
                      <w:b/>
                      <w:bCs/>
                      <w:color w:val="000000"/>
                      <w:sz w:val="16"/>
                      <w:szCs w:val="16"/>
                      <w:lang w:val="uk-UA" w:eastAsia="uk-UA"/>
                    </w:rPr>
                  </w:pPr>
                  <w:r w:rsidRPr="0064630F">
                    <w:rPr>
                      <w:rFonts w:ascii="Arial" w:hAnsi="Arial" w:cs="Arial"/>
                      <w:b/>
                      <w:bCs/>
                      <w:color w:val="000000"/>
                      <w:sz w:val="16"/>
                      <w:szCs w:val="16"/>
                      <w:lang w:val="uk-UA" w:eastAsia="uk-UA"/>
                    </w:rPr>
                    <w:t> </w:t>
                  </w:r>
                </w:p>
              </w:tc>
            </w:tr>
          </w:tbl>
          <w:p w:rsidR="004E1E86" w:rsidRPr="006F1260" w:rsidRDefault="004E1E86" w:rsidP="001C544E">
            <w:pPr>
              <w:keepLines/>
              <w:autoSpaceDE w:val="0"/>
              <w:autoSpaceDN w:val="0"/>
              <w:spacing w:after="0" w:line="240" w:lineRule="auto"/>
              <w:jc w:val="center"/>
              <w:rPr>
                <w:b/>
                <w:sz w:val="28"/>
                <w:szCs w:val="28"/>
              </w:rPr>
            </w:pPr>
          </w:p>
        </w:tc>
      </w:tr>
      <w:tr w:rsidR="004957A2" w:rsidRPr="005D139F" w:rsidTr="00F25183">
        <w:trPr>
          <w:gridBefore w:val="1"/>
          <w:wBefore w:w="28" w:type="dxa"/>
          <w:jc w:val="center"/>
        </w:trPr>
        <w:tc>
          <w:tcPr>
            <w:tcW w:w="10454" w:type="dxa"/>
            <w:gridSpan w:val="2"/>
            <w:tcBorders>
              <w:top w:val="nil"/>
              <w:left w:val="nil"/>
              <w:bottom w:val="nil"/>
              <w:right w:val="nil"/>
            </w:tcBorders>
          </w:tcPr>
          <w:p w:rsidR="004957A2" w:rsidRPr="006F1260" w:rsidRDefault="004957A2" w:rsidP="001C544E">
            <w:pPr>
              <w:pStyle w:val="a5"/>
              <w:ind w:left="1044"/>
              <w:jc w:val="center"/>
              <w:rPr>
                <w:b/>
                <w:sz w:val="28"/>
                <w:szCs w:val="28"/>
                <w:lang w:val="uk-UA"/>
              </w:rPr>
            </w:pPr>
          </w:p>
        </w:tc>
      </w:tr>
      <w:tr w:rsidR="005435C5" w:rsidRPr="007476FA" w:rsidTr="00F25183">
        <w:tblPrEx>
          <w:jc w:val="left"/>
        </w:tblPrEx>
        <w:trPr>
          <w:gridAfter w:val="1"/>
          <w:wAfter w:w="43" w:type="dxa"/>
        </w:trPr>
        <w:tc>
          <w:tcPr>
            <w:tcW w:w="10439" w:type="dxa"/>
            <w:gridSpan w:val="2"/>
            <w:tcBorders>
              <w:top w:val="nil"/>
              <w:left w:val="nil"/>
              <w:bottom w:val="nil"/>
              <w:right w:val="nil"/>
            </w:tcBorders>
          </w:tcPr>
          <w:p w:rsidR="007476FA" w:rsidRPr="00616D54" w:rsidRDefault="00FD0096" w:rsidP="00875989">
            <w:pPr>
              <w:spacing w:after="0" w:line="240" w:lineRule="auto"/>
              <w:rPr>
                <w:b/>
                <w:iCs/>
                <w:color w:val="000000" w:themeColor="text1"/>
                <w:sz w:val="24"/>
                <w:szCs w:val="24"/>
                <w:lang w:val="uk-UA"/>
              </w:rPr>
            </w:pPr>
            <w:proofErr w:type="spellStart"/>
            <w:r w:rsidRPr="00875989">
              <w:rPr>
                <w:b/>
                <w:iCs/>
                <w:color w:val="000000" w:themeColor="text1"/>
                <w:sz w:val="24"/>
                <w:szCs w:val="24"/>
              </w:rPr>
              <w:t>Примітка</w:t>
            </w:r>
            <w:proofErr w:type="spellEnd"/>
            <w:r w:rsidRPr="00875989">
              <w:rPr>
                <w:b/>
                <w:iCs/>
                <w:color w:val="000000" w:themeColor="text1"/>
                <w:sz w:val="24"/>
                <w:szCs w:val="24"/>
              </w:rPr>
              <w:t>:</w:t>
            </w:r>
          </w:p>
        </w:tc>
      </w:tr>
    </w:tbl>
    <w:p w:rsidR="00C33C02" w:rsidRPr="00875989" w:rsidRDefault="00875989" w:rsidP="00875989">
      <w:pPr>
        <w:pStyle w:val="LO-normal"/>
        <w:jc w:val="both"/>
        <w:rPr>
          <w:rFonts w:ascii="Times New Roman" w:hAnsi="Times New Roman" w:cs="Times New Roman"/>
          <w:i/>
          <w:sz w:val="20"/>
          <w:szCs w:val="20"/>
          <w:lang w:val="uk-UA"/>
        </w:rPr>
      </w:pPr>
      <w:r>
        <w:rPr>
          <w:rFonts w:ascii="Times New Roman" w:hAnsi="Times New Roman" w:cs="Times New Roman"/>
          <w:i/>
          <w:sz w:val="20"/>
          <w:szCs w:val="20"/>
          <w:lang w:val="uk-UA"/>
        </w:rPr>
        <w:t xml:space="preserve">           </w:t>
      </w:r>
      <w:r w:rsidR="00C33C02" w:rsidRPr="00875989">
        <w:rPr>
          <w:rFonts w:ascii="Times New Roman" w:hAnsi="Times New Roman" w:cs="Times New Roman"/>
          <w:i/>
          <w:sz w:val="20"/>
          <w:szCs w:val="20"/>
          <w:lang w:val="uk-UA"/>
        </w:rPr>
        <w:t xml:space="preserve">Посилання в технічних специфікаціях, відомостях робіт, відомостях ресурсів на конкретні торгівельні марки чи фірми, патент, конструкцію або тип предмета закупівлі, джерело його походження або виробника передбачає можливість включення Учасником еквівалентів зазначених позицій. Еквівалентом вважається матеріали та/або обладнання, що відповідає технічним та технологічним характеристикам матеріалів та/або обладнання, передбаченого </w:t>
      </w:r>
      <w:proofErr w:type="spellStart"/>
      <w:r w:rsidR="00C33C02" w:rsidRPr="00875989">
        <w:rPr>
          <w:rFonts w:ascii="Times New Roman" w:hAnsi="Times New Roman" w:cs="Times New Roman"/>
          <w:i/>
          <w:sz w:val="20"/>
          <w:szCs w:val="20"/>
          <w:lang w:val="uk-UA"/>
        </w:rPr>
        <w:t>проєктом</w:t>
      </w:r>
      <w:proofErr w:type="spellEnd"/>
      <w:r w:rsidR="00C33C02" w:rsidRPr="00875989">
        <w:rPr>
          <w:rFonts w:ascii="Times New Roman" w:hAnsi="Times New Roman" w:cs="Times New Roman"/>
          <w:i/>
          <w:sz w:val="20"/>
          <w:szCs w:val="20"/>
          <w:lang w:val="uk-UA"/>
        </w:rPr>
        <w:t>.</w:t>
      </w:r>
    </w:p>
    <w:p w:rsidR="000012ED" w:rsidRPr="00875989" w:rsidRDefault="00875989" w:rsidP="00875989">
      <w:pPr>
        <w:pStyle w:val="LO-normal"/>
        <w:jc w:val="both"/>
        <w:rPr>
          <w:rFonts w:ascii="Times New Roman" w:hAnsi="Times New Roman" w:cs="Times New Roman"/>
          <w:b/>
          <w:i/>
          <w:color w:val="000000" w:themeColor="text1"/>
          <w:sz w:val="20"/>
          <w:szCs w:val="20"/>
          <w:lang w:eastAsia="ru-RU"/>
        </w:rPr>
      </w:pPr>
      <w:r>
        <w:rPr>
          <w:rFonts w:ascii="Times New Roman" w:hAnsi="Times New Roman" w:cs="Times New Roman"/>
          <w:i/>
          <w:color w:val="000000" w:themeColor="text1"/>
          <w:sz w:val="20"/>
          <w:szCs w:val="20"/>
          <w:lang w:val="uk-UA"/>
        </w:rPr>
        <w:t xml:space="preserve">           </w:t>
      </w:r>
    </w:p>
    <w:p w:rsidR="0029394E" w:rsidRDefault="0029394E" w:rsidP="0029394E">
      <w:pPr>
        <w:pStyle w:val="LO-normal"/>
        <w:rPr>
          <w:rFonts w:ascii="Times New Roman" w:hAnsi="Times New Roman" w:cs="Times New Roman"/>
          <w:b/>
          <w:sz w:val="28"/>
          <w:szCs w:val="28"/>
          <w:lang w:val="uk-UA"/>
        </w:rPr>
      </w:pPr>
    </w:p>
    <w:p w:rsidR="000012ED" w:rsidRPr="0029394E" w:rsidRDefault="0029394E" w:rsidP="0029394E">
      <w:pPr>
        <w:pStyle w:val="LO-normal"/>
        <w:rPr>
          <w:rFonts w:ascii="Times New Roman" w:hAnsi="Times New Roman" w:cs="Times New Roman"/>
          <w:b/>
          <w:sz w:val="25"/>
          <w:szCs w:val="25"/>
          <w:lang w:val="uk-UA"/>
        </w:rPr>
      </w:pPr>
      <w:r w:rsidRPr="0029394E">
        <w:rPr>
          <w:rFonts w:ascii="Times New Roman" w:hAnsi="Times New Roman" w:cs="Times New Roman"/>
          <w:b/>
          <w:sz w:val="25"/>
          <w:szCs w:val="25"/>
          <w:lang w:val="uk-UA"/>
        </w:rPr>
        <w:t>Технічне завдання підготовлено:</w:t>
      </w:r>
    </w:p>
    <w:p w:rsidR="00EA3EAE" w:rsidRPr="00814522" w:rsidRDefault="00814522" w:rsidP="0029394E">
      <w:pPr>
        <w:pStyle w:val="LO-normal"/>
        <w:rPr>
          <w:rFonts w:ascii="Times New Roman" w:hAnsi="Times New Roman" w:cs="Times New Roman"/>
          <w:b/>
          <w:sz w:val="25"/>
          <w:szCs w:val="25"/>
          <w:lang w:val="uk-UA"/>
        </w:rPr>
      </w:pPr>
      <w:r>
        <w:rPr>
          <w:rFonts w:ascii="Times New Roman" w:hAnsi="Times New Roman" w:cs="Times New Roman"/>
          <w:b/>
          <w:sz w:val="25"/>
          <w:szCs w:val="25"/>
          <w:lang w:val="uk-UA"/>
        </w:rPr>
        <w:t>Н</w:t>
      </w:r>
      <w:proofErr w:type="spellStart"/>
      <w:r>
        <w:rPr>
          <w:rFonts w:ascii="Times New Roman" w:hAnsi="Times New Roman" w:cs="Times New Roman"/>
          <w:b/>
          <w:sz w:val="25"/>
          <w:szCs w:val="25"/>
        </w:rPr>
        <w:t>ачальник</w:t>
      </w:r>
      <w:proofErr w:type="spellEnd"/>
      <w:r w:rsidR="00EA3EAE" w:rsidRPr="0029394E">
        <w:rPr>
          <w:rFonts w:ascii="Times New Roman" w:hAnsi="Times New Roman" w:cs="Times New Roman"/>
          <w:b/>
          <w:sz w:val="25"/>
          <w:szCs w:val="25"/>
        </w:rPr>
        <w:t xml:space="preserve"> </w:t>
      </w:r>
      <w:proofErr w:type="spellStart"/>
      <w:r w:rsidR="00EA3EAE" w:rsidRPr="0029394E">
        <w:rPr>
          <w:rFonts w:ascii="Times New Roman" w:hAnsi="Times New Roman" w:cs="Times New Roman"/>
          <w:b/>
          <w:sz w:val="25"/>
          <w:szCs w:val="25"/>
        </w:rPr>
        <w:t>технічного</w:t>
      </w:r>
      <w:proofErr w:type="spellEnd"/>
      <w:r w:rsidR="00EA3EAE" w:rsidRPr="0029394E">
        <w:rPr>
          <w:rFonts w:ascii="Times New Roman" w:hAnsi="Times New Roman" w:cs="Times New Roman"/>
          <w:b/>
          <w:sz w:val="25"/>
          <w:szCs w:val="25"/>
        </w:rPr>
        <w:t xml:space="preserve"> </w:t>
      </w:r>
      <w:proofErr w:type="spellStart"/>
      <w:r w:rsidR="00EA3EAE" w:rsidRPr="0029394E">
        <w:rPr>
          <w:rFonts w:ascii="Times New Roman" w:hAnsi="Times New Roman" w:cs="Times New Roman"/>
          <w:b/>
          <w:sz w:val="25"/>
          <w:szCs w:val="25"/>
        </w:rPr>
        <w:t>відділу</w:t>
      </w:r>
      <w:proofErr w:type="spellEnd"/>
      <w:r w:rsidR="00EA3EAE" w:rsidRPr="0029394E">
        <w:rPr>
          <w:rFonts w:ascii="Times New Roman" w:hAnsi="Times New Roman" w:cs="Times New Roman"/>
          <w:b/>
          <w:sz w:val="25"/>
          <w:szCs w:val="25"/>
        </w:rPr>
        <w:t xml:space="preserve">                </w:t>
      </w:r>
      <w:r w:rsidR="0029394E">
        <w:rPr>
          <w:rFonts w:ascii="Times New Roman" w:hAnsi="Times New Roman" w:cs="Times New Roman"/>
          <w:b/>
          <w:sz w:val="25"/>
          <w:szCs w:val="25"/>
          <w:lang w:val="uk-UA"/>
        </w:rPr>
        <w:t xml:space="preserve">                 </w:t>
      </w:r>
      <w:r w:rsidR="00EA3EAE" w:rsidRPr="0029394E">
        <w:rPr>
          <w:rFonts w:ascii="Times New Roman" w:hAnsi="Times New Roman" w:cs="Times New Roman"/>
          <w:b/>
          <w:sz w:val="25"/>
          <w:szCs w:val="25"/>
        </w:rPr>
        <w:t xml:space="preserve">        </w:t>
      </w:r>
      <w:r>
        <w:rPr>
          <w:rFonts w:ascii="Times New Roman" w:hAnsi="Times New Roman" w:cs="Times New Roman"/>
          <w:b/>
          <w:sz w:val="25"/>
          <w:szCs w:val="25"/>
          <w:lang w:val="uk-UA"/>
        </w:rPr>
        <w:t xml:space="preserve">             </w:t>
      </w:r>
      <w:r w:rsidR="005623BB" w:rsidRPr="0029394E">
        <w:rPr>
          <w:rFonts w:ascii="Times New Roman" w:hAnsi="Times New Roman" w:cs="Times New Roman"/>
          <w:b/>
          <w:sz w:val="25"/>
          <w:szCs w:val="25"/>
          <w:lang w:val="uk-UA"/>
        </w:rPr>
        <w:t xml:space="preserve"> </w:t>
      </w:r>
      <w:r w:rsidR="00EA3EAE" w:rsidRPr="0029394E">
        <w:rPr>
          <w:rFonts w:ascii="Times New Roman" w:hAnsi="Times New Roman" w:cs="Times New Roman"/>
          <w:b/>
          <w:sz w:val="25"/>
          <w:szCs w:val="25"/>
        </w:rPr>
        <w:t xml:space="preserve"> </w:t>
      </w:r>
      <w:r>
        <w:rPr>
          <w:rFonts w:ascii="Times New Roman" w:hAnsi="Times New Roman" w:cs="Times New Roman"/>
          <w:b/>
          <w:sz w:val="25"/>
          <w:szCs w:val="25"/>
          <w:lang w:val="uk-UA"/>
        </w:rPr>
        <w:t>Катерина ЯКОВЮК</w:t>
      </w:r>
    </w:p>
    <w:p w:rsidR="005623BB" w:rsidRPr="0029394E" w:rsidRDefault="005623BB" w:rsidP="0029394E">
      <w:pPr>
        <w:pStyle w:val="LO-normal"/>
        <w:rPr>
          <w:rFonts w:ascii="Times New Roman" w:hAnsi="Times New Roman" w:cs="Times New Roman"/>
          <w:b/>
          <w:sz w:val="25"/>
          <w:szCs w:val="25"/>
        </w:rPr>
      </w:pPr>
    </w:p>
    <w:p w:rsidR="00986A31" w:rsidRDefault="00152501" w:rsidP="0064630F">
      <w:pPr>
        <w:pStyle w:val="LO-normal"/>
      </w:pPr>
      <w:r>
        <w:rPr>
          <w:rFonts w:ascii="Times New Roman" w:hAnsi="Times New Roman" w:cs="Times New Roman"/>
          <w:b/>
          <w:sz w:val="25"/>
          <w:szCs w:val="25"/>
          <w:lang w:val="uk-UA"/>
        </w:rPr>
        <w:t>22</w:t>
      </w:r>
      <w:bookmarkStart w:id="0" w:name="_GoBack"/>
      <w:bookmarkEnd w:id="0"/>
      <w:r w:rsidR="00EA3EAE" w:rsidRPr="0029394E">
        <w:rPr>
          <w:rFonts w:ascii="Times New Roman" w:hAnsi="Times New Roman" w:cs="Times New Roman"/>
          <w:b/>
          <w:sz w:val="25"/>
          <w:szCs w:val="25"/>
        </w:rPr>
        <w:t>.0</w:t>
      </w:r>
      <w:r w:rsidR="00F62E33">
        <w:rPr>
          <w:rFonts w:ascii="Times New Roman" w:hAnsi="Times New Roman" w:cs="Times New Roman"/>
          <w:b/>
          <w:sz w:val="25"/>
          <w:szCs w:val="25"/>
          <w:lang w:val="uk-UA"/>
        </w:rPr>
        <w:t>5</w:t>
      </w:r>
      <w:r w:rsidR="00F62E33">
        <w:rPr>
          <w:rFonts w:ascii="Times New Roman" w:hAnsi="Times New Roman" w:cs="Times New Roman"/>
          <w:b/>
          <w:sz w:val="25"/>
          <w:szCs w:val="25"/>
        </w:rPr>
        <w:t>.2026</w:t>
      </w:r>
      <w:r w:rsidR="00EA3EAE" w:rsidRPr="0029394E">
        <w:rPr>
          <w:rFonts w:ascii="Times New Roman" w:hAnsi="Times New Roman" w:cs="Times New Roman"/>
          <w:b/>
          <w:sz w:val="25"/>
          <w:szCs w:val="25"/>
        </w:rPr>
        <w:t xml:space="preserve">р. </w:t>
      </w:r>
    </w:p>
    <w:sectPr w:rsidR="00986A31" w:rsidSect="0029394E">
      <w:headerReference w:type="default" r:id="rId7"/>
      <w:pgSz w:w="11906" w:h="16838"/>
      <w:pgMar w:top="567"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329" w:rsidRDefault="00C44329" w:rsidP="0029394E">
      <w:pPr>
        <w:spacing w:after="0" w:line="240" w:lineRule="auto"/>
      </w:pPr>
      <w:r>
        <w:separator/>
      </w:r>
    </w:p>
  </w:endnote>
  <w:endnote w:type="continuationSeparator" w:id="0">
    <w:p w:rsidR="00C44329" w:rsidRDefault="00C44329" w:rsidP="0029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329" w:rsidRDefault="00C44329" w:rsidP="0029394E">
      <w:pPr>
        <w:spacing w:after="0" w:line="240" w:lineRule="auto"/>
      </w:pPr>
      <w:r>
        <w:separator/>
      </w:r>
    </w:p>
  </w:footnote>
  <w:footnote w:type="continuationSeparator" w:id="0">
    <w:p w:rsidR="00C44329" w:rsidRDefault="00C44329" w:rsidP="00293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355936"/>
      <w:docPartObj>
        <w:docPartGallery w:val="Page Numbers (Top of Page)"/>
        <w:docPartUnique/>
      </w:docPartObj>
    </w:sdtPr>
    <w:sdtEndPr/>
    <w:sdtContent>
      <w:p w:rsidR="008F18BA" w:rsidRDefault="008F18BA">
        <w:pPr>
          <w:pStyle w:val="aa"/>
          <w:jc w:val="center"/>
        </w:pPr>
        <w:r>
          <w:fldChar w:fldCharType="begin"/>
        </w:r>
        <w:r>
          <w:instrText>PAGE   \* MERGEFORMAT</w:instrText>
        </w:r>
        <w:r>
          <w:fldChar w:fldCharType="separate"/>
        </w:r>
        <w:r w:rsidR="00152501">
          <w:rPr>
            <w:noProof/>
          </w:rPr>
          <w:t>12</w:t>
        </w:r>
        <w:r>
          <w:fldChar w:fldCharType="end"/>
        </w:r>
      </w:p>
    </w:sdtContent>
  </w:sdt>
  <w:p w:rsidR="008F18BA" w:rsidRDefault="008F18B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43DF1"/>
    <w:multiLevelType w:val="hybridMultilevel"/>
    <w:tmpl w:val="16AACBE0"/>
    <w:lvl w:ilvl="0" w:tplc="C55E2DA2">
      <w:start w:val="3"/>
      <w:numFmt w:val="bullet"/>
      <w:lvlText w:val="-"/>
      <w:lvlJc w:val="left"/>
      <w:pPr>
        <w:ind w:left="1479" w:hanging="360"/>
      </w:pPr>
      <w:rPr>
        <w:rFonts w:ascii="Times New Roman" w:eastAsia="Times New Roman" w:hAnsi="Times New Roman" w:cs="Times New Roman" w:hint="default"/>
      </w:rPr>
    </w:lvl>
    <w:lvl w:ilvl="1" w:tplc="04220003" w:tentative="1">
      <w:start w:val="1"/>
      <w:numFmt w:val="bullet"/>
      <w:lvlText w:val="o"/>
      <w:lvlJc w:val="left"/>
      <w:pPr>
        <w:ind w:left="2199" w:hanging="360"/>
      </w:pPr>
      <w:rPr>
        <w:rFonts w:ascii="Courier New" w:hAnsi="Courier New" w:cs="Courier New" w:hint="default"/>
      </w:rPr>
    </w:lvl>
    <w:lvl w:ilvl="2" w:tplc="04220005" w:tentative="1">
      <w:start w:val="1"/>
      <w:numFmt w:val="bullet"/>
      <w:lvlText w:val=""/>
      <w:lvlJc w:val="left"/>
      <w:pPr>
        <w:ind w:left="2919" w:hanging="360"/>
      </w:pPr>
      <w:rPr>
        <w:rFonts w:ascii="Wingdings" w:hAnsi="Wingdings" w:hint="default"/>
      </w:rPr>
    </w:lvl>
    <w:lvl w:ilvl="3" w:tplc="04220001" w:tentative="1">
      <w:start w:val="1"/>
      <w:numFmt w:val="bullet"/>
      <w:lvlText w:val=""/>
      <w:lvlJc w:val="left"/>
      <w:pPr>
        <w:ind w:left="3639" w:hanging="360"/>
      </w:pPr>
      <w:rPr>
        <w:rFonts w:ascii="Symbol" w:hAnsi="Symbol" w:hint="default"/>
      </w:rPr>
    </w:lvl>
    <w:lvl w:ilvl="4" w:tplc="04220003" w:tentative="1">
      <w:start w:val="1"/>
      <w:numFmt w:val="bullet"/>
      <w:lvlText w:val="o"/>
      <w:lvlJc w:val="left"/>
      <w:pPr>
        <w:ind w:left="4359" w:hanging="360"/>
      </w:pPr>
      <w:rPr>
        <w:rFonts w:ascii="Courier New" w:hAnsi="Courier New" w:cs="Courier New" w:hint="default"/>
      </w:rPr>
    </w:lvl>
    <w:lvl w:ilvl="5" w:tplc="04220005" w:tentative="1">
      <w:start w:val="1"/>
      <w:numFmt w:val="bullet"/>
      <w:lvlText w:val=""/>
      <w:lvlJc w:val="left"/>
      <w:pPr>
        <w:ind w:left="5079" w:hanging="360"/>
      </w:pPr>
      <w:rPr>
        <w:rFonts w:ascii="Wingdings" w:hAnsi="Wingdings" w:hint="default"/>
      </w:rPr>
    </w:lvl>
    <w:lvl w:ilvl="6" w:tplc="04220001" w:tentative="1">
      <w:start w:val="1"/>
      <w:numFmt w:val="bullet"/>
      <w:lvlText w:val=""/>
      <w:lvlJc w:val="left"/>
      <w:pPr>
        <w:ind w:left="5799" w:hanging="360"/>
      </w:pPr>
      <w:rPr>
        <w:rFonts w:ascii="Symbol" w:hAnsi="Symbol" w:hint="default"/>
      </w:rPr>
    </w:lvl>
    <w:lvl w:ilvl="7" w:tplc="04220003" w:tentative="1">
      <w:start w:val="1"/>
      <w:numFmt w:val="bullet"/>
      <w:lvlText w:val="o"/>
      <w:lvlJc w:val="left"/>
      <w:pPr>
        <w:ind w:left="6519" w:hanging="360"/>
      </w:pPr>
      <w:rPr>
        <w:rFonts w:ascii="Courier New" w:hAnsi="Courier New" w:cs="Courier New" w:hint="default"/>
      </w:rPr>
    </w:lvl>
    <w:lvl w:ilvl="8" w:tplc="04220005" w:tentative="1">
      <w:start w:val="1"/>
      <w:numFmt w:val="bullet"/>
      <w:lvlText w:val=""/>
      <w:lvlJc w:val="left"/>
      <w:pPr>
        <w:ind w:left="7239" w:hanging="360"/>
      </w:pPr>
      <w:rPr>
        <w:rFonts w:ascii="Wingdings" w:hAnsi="Wingdings" w:hint="default"/>
      </w:rPr>
    </w:lvl>
  </w:abstractNum>
  <w:abstractNum w:abstractNumId="1" w15:restartNumberingAfterBreak="0">
    <w:nsid w:val="759C21F1"/>
    <w:multiLevelType w:val="hybridMultilevel"/>
    <w:tmpl w:val="A9D4CD18"/>
    <w:lvl w:ilvl="0" w:tplc="95320F1A">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9F"/>
    <w:rsid w:val="000012ED"/>
    <w:rsid w:val="00013366"/>
    <w:rsid w:val="00024A21"/>
    <w:rsid w:val="00056F70"/>
    <w:rsid w:val="0009722A"/>
    <w:rsid w:val="000B0F15"/>
    <w:rsid w:val="000F1630"/>
    <w:rsid w:val="000F3A34"/>
    <w:rsid w:val="000F4E88"/>
    <w:rsid w:val="00107937"/>
    <w:rsid w:val="00121CC4"/>
    <w:rsid w:val="001249FA"/>
    <w:rsid w:val="00143877"/>
    <w:rsid w:val="00146FB7"/>
    <w:rsid w:val="00152501"/>
    <w:rsid w:val="00155078"/>
    <w:rsid w:val="00160AC4"/>
    <w:rsid w:val="001C18E8"/>
    <w:rsid w:val="001C544E"/>
    <w:rsid w:val="001F6760"/>
    <w:rsid w:val="002053D6"/>
    <w:rsid w:val="00263CB6"/>
    <w:rsid w:val="00266C9B"/>
    <w:rsid w:val="0029394E"/>
    <w:rsid w:val="003650BC"/>
    <w:rsid w:val="0038057A"/>
    <w:rsid w:val="003B600C"/>
    <w:rsid w:val="003B76D3"/>
    <w:rsid w:val="003E1950"/>
    <w:rsid w:val="00412DB0"/>
    <w:rsid w:val="00473F92"/>
    <w:rsid w:val="00487C2E"/>
    <w:rsid w:val="00494EE0"/>
    <w:rsid w:val="004957A2"/>
    <w:rsid w:val="004C4CBB"/>
    <w:rsid w:val="004E1E86"/>
    <w:rsid w:val="004E26BF"/>
    <w:rsid w:val="004F2419"/>
    <w:rsid w:val="005318A6"/>
    <w:rsid w:val="005435C5"/>
    <w:rsid w:val="005527BA"/>
    <w:rsid w:val="005623BB"/>
    <w:rsid w:val="0056273E"/>
    <w:rsid w:val="00567F2E"/>
    <w:rsid w:val="005D139F"/>
    <w:rsid w:val="005F4B6F"/>
    <w:rsid w:val="00616D54"/>
    <w:rsid w:val="0064630F"/>
    <w:rsid w:val="006605DB"/>
    <w:rsid w:val="00682A81"/>
    <w:rsid w:val="00697001"/>
    <w:rsid w:val="006C53BD"/>
    <w:rsid w:val="006E77CA"/>
    <w:rsid w:val="006F1260"/>
    <w:rsid w:val="00726F8A"/>
    <w:rsid w:val="007476FA"/>
    <w:rsid w:val="00763E52"/>
    <w:rsid w:val="00765767"/>
    <w:rsid w:val="00765EC5"/>
    <w:rsid w:val="007A3C79"/>
    <w:rsid w:val="007C2F7C"/>
    <w:rsid w:val="007C7BA4"/>
    <w:rsid w:val="008027ED"/>
    <w:rsid w:val="00803FC1"/>
    <w:rsid w:val="00814522"/>
    <w:rsid w:val="00846450"/>
    <w:rsid w:val="008465BC"/>
    <w:rsid w:val="00875989"/>
    <w:rsid w:val="008861F9"/>
    <w:rsid w:val="00897BDB"/>
    <w:rsid w:val="008B654B"/>
    <w:rsid w:val="008E467A"/>
    <w:rsid w:val="008F18BA"/>
    <w:rsid w:val="00912076"/>
    <w:rsid w:val="00942116"/>
    <w:rsid w:val="0095597E"/>
    <w:rsid w:val="00956626"/>
    <w:rsid w:val="00956769"/>
    <w:rsid w:val="00985ECA"/>
    <w:rsid w:val="00986A31"/>
    <w:rsid w:val="009D4BDC"/>
    <w:rsid w:val="00A36B33"/>
    <w:rsid w:val="00A45273"/>
    <w:rsid w:val="00A54249"/>
    <w:rsid w:val="00B350CE"/>
    <w:rsid w:val="00B46781"/>
    <w:rsid w:val="00BD5E37"/>
    <w:rsid w:val="00BE3207"/>
    <w:rsid w:val="00C0570B"/>
    <w:rsid w:val="00C33C02"/>
    <w:rsid w:val="00C35C9E"/>
    <w:rsid w:val="00C40AAA"/>
    <w:rsid w:val="00C44329"/>
    <w:rsid w:val="00C6727E"/>
    <w:rsid w:val="00C96770"/>
    <w:rsid w:val="00D00E09"/>
    <w:rsid w:val="00D101B4"/>
    <w:rsid w:val="00D45F60"/>
    <w:rsid w:val="00D51BBF"/>
    <w:rsid w:val="00D66B07"/>
    <w:rsid w:val="00D97B80"/>
    <w:rsid w:val="00DF5A09"/>
    <w:rsid w:val="00EA3EAE"/>
    <w:rsid w:val="00F25183"/>
    <w:rsid w:val="00F34F26"/>
    <w:rsid w:val="00F46082"/>
    <w:rsid w:val="00F62E33"/>
    <w:rsid w:val="00F847B0"/>
    <w:rsid w:val="00FD0096"/>
    <w:rsid w:val="00FF1430"/>
    <w:rsid w:val="00FF72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7B2C"/>
  <w15:chartTrackingRefBased/>
  <w15:docId w15:val="{58CA6699-ECD3-4EA9-87B1-4664395B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39F"/>
    <w:rPr>
      <w:rFonts w:ascii="Times New Roman" w:eastAsia="Times New Roman" w:hAnsi="Times New Roman" w:cs="Times New Roman"/>
      <w:lang w:val="ru-RU"/>
    </w:rPr>
  </w:style>
  <w:style w:type="paragraph" w:styleId="1">
    <w:name w:val="heading 1"/>
    <w:basedOn w:val="a"/>
    <w:next w:val="a"/>
    <w:link w:val="10"/>
    <w:qFormat/>
    <w:rsid w:val="005D139F"/>
    <w:pPr>
      <w:keepNext/>
      <w:spacing w:after="0" w:line="240" w:lineRule="auto"/>
      <w:jc w:val="center"/>
      <w:outlineLvl w:val="0"/>
    </w:pPr>
    <w:rPr>
      <w:rFonts w:ascii="Arial" w:hAnsi="Arial"/>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139F"/>
    <w:rPr>
      <w:rFonts w:ascii="Arial" w:eastAsia="Times New Roman" w:hAnsi="Arial" w:cs="Times New Roman"/>
      <w:sz w:val="28"/>
      <w:szCs w:val="20"/>
      <w:lang w:val="ru-RU" w:eastAsia="ru-RU"/>
    </w:rPr>
  </w:style>
  <w:style w:type="paragraph" w:styleId="a3">
    <w:name w:val="Body Text"/>
    <w:basedOn w:val="a"/>
    <w:link w:val="a4"/>
    <w:unhideWhenUsed/>
    <w:rsid w:val="005D139F"/>
    <w:pPr>
      <w:autoSpaceDE w:val="0"/>
      <w:autoSpaceDN w:val="0"/>
      <w:spacing w:after="120" w:line="240" w:lineRule="auto"/>
      <w:jc w:val="both"/>
    </w:pPr>
    <w:rPr>
      <w:rFonts w:ascii="Arial" w:hAnsi="Arial"/>
      <w:sz w:val="20"/>
      <w:szCs w:val="20"/>
      <w:lang w:val="en-GB" w:eastAsia="x-none"/>
    </w:rPr>
  </w:style>
  <w:style w:type="character" w:customStyle="1" w:styleId="a4">
    <w:name w:val="Основной текст Знак"/>
    <w:basedOn w:val="a0"/>
    <w:link w:val="a3"/>
    <w:rsid w:val="005D139F"/>
    <w:rPr>
      <w:rFonts w:ascii="Arial" w:eastAsia="Times New Roman" w:hAnsi="Arial" w:cs="Times New Roman"/>
      <w:sz w:val="20"/>
      <w:szCs w:val="20"/>
      <w:lang w:val="en-GB" w:eastAsia="x-none"/>
    </w:rPr>
  </w:style>
  <w:style w:type="paragraph" w:styleId="a5">
    <w:name w:val="No Spacing"/>
    <w:uiPriority w:val="1"/>
    <w:qFormat/>
    <w:rsid w:val="005D139F"/>
    <w:pPr>
      <w:spacing w:after="0" w:line="240" w:lineRule="auto"/>
    </w:pPr>
    <w:rPr>
      <w:rFonts w:ascii="Times New Roman" w:eastAsia="Times New Roman" w:hAnsi="Times New Roman" w:cs="Times New Roman"/>
      <w:lang w:val="ru-RU"/>
    </w:rPr>
  </w:style>
  <w:style w:type="paragraph" w:styleId="a6">
    <w:name w:val="List Paragraph"/>
    <w:basedOn w:val="a"/>
    <w:uiPriority w:val="34"/>
    <w:qFormat/>
    <w:rsid w:val="005623BB"/>
    <w:pPr>
      <w:spacing w:line="256" w:lineRule="auto"/>
      <w:ind w:left="720"/>
      <w:contextualSpacing/>
    </w:pPr>
    <w:rPr>
      <w:rFonts w:asciiTheme="minorHAnsi" w:eastAsiaTheme="minorHAnsi" w:hAnsiTheme="minorHAnsi" w:cstheme="minorBidi"/>
      <w:lang w:val="uk-UA"/>
    </w:rPr>
  </w:style>
  <w:style w:type="character" w:styleId="a7">
    <w:name w:val="page number"/>
    <w:basedOn w:val="a0"/>
    <w:rsid w:val="00D101B4"/>
  </w:style>
  <w:style w:type="paragraph" w:customStyle="1" w:styleId="LO-normal">
    <w:name w:val="LO-normal"/>
    <w:qFormat/>
    <w:rsid w:val="0038057A"/>
    <w:pPr>
      <w:spacing w:after="0" w:line="276" w:lineRule="auto"/>
    </w:pPr>
    <w:rPr>
      <w:rFonts w:ascii="Arial" w:eastAsia="Arial" w:hAnsi="Arial" w:cs="Arial"/>
      <w:color w:val="000000"/>
      <w:lang w:val="ru-RU" w:eastAsia="zh-CN"/>
    </w:rPr>
  </w:style>
  <w:style w:type="paragraph" w:styleId="a8">
    <w:name w:val="Balloon Text"/>
    <w:basedOn w:val="a"/>
    <w:link w:val="a9"/>
    <w:uiPriority w:val="99"/>
    <w:semiHidden/>
    <w:unhideWhenUsed/>
    <w:rsid w:val="008027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027ED"/>
    <w:rPr>
      <w:rFonts w:ascii="Segoe UI" w:eastAsia="Times New Roman" w:hAnsi="Segoe UI" w:cs="Segoe UI"/>
      <w:sz w:val="18"/>
      <w:szCs w:val="18"/>
      <w:lang w:val="ru-RU"/>
    </w:rPr>
  </w:style>
  <w:style w:type="paragraph" w:styleId="aa">
    <w:name w:val="header"/>
    <w:basedOn w:val="a"/>
    <w:link w:val="ab"/>
    <w:uiPriority w:val="99"/>
    <w:unhideWhenUsed/>
    <w:rsid w:val="002939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29394E"/>
    <w:rPr>
      <w:rFonts w:ascii="Times New Roman" w:eastAsia="Times New Roman" w:hAnsi="Times New Roman" w:cs="Times New Roman"/>
      <w:lang w:val="ru-RU"/>
    </w:rPr>
  </w:style>
  <w:style w:type="paragraph" w:styleId="ac">
    <w:name w:val="footer"/>
    <w:basedOn w:val="a"/>
    <w:link w:val="ad"/>
    <w:uiPriority w:val="99"/>
    <w:unhideWhenUsed/>
    <w:rsid w:val="002939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29394E"/>
    <w:rPr>
      <w:rFonts w:ascii="Times New Roman" w:eastAsia="Times New Roman" w:hAnsi="Times New Roman" w:cs="Times New Roman"/>
      <w:lang w:val="ru-RU"/>
    </w:rPr>
  </w:style>
  <w:style w:type="character" w:styleId="ae">
    <w:name w:val="Hyperlink"/>
    <w:basedOn w:val="a0"/>
    <w:uiPriority w:val="99"/>
    <w:semiHidden/>
    <w:unhideWhenUsed/>
    <w:rsid w:val="0064630F"/>
    <w:rPr>
      <w:color w:val="0563C1"/>
      <w:u w:val="single"/>
    </w:rPr>
  </w:style>
  <w:style w:type="character" w:styleId="af">
    <w:name w:val="FollowedHyperlink"/>
    <w:basedOn w:val="a0"/>
    <w:uiPriority w:val="99"/>
    <w:semiHidden/>
    <w:unhideWhenUsed/>
    <w:rsid w:val="0064630F"/>
    <w:rPr>
      <w:color w:val="954F72"/>
      <w:u w:val="single"/>
    </w:rPr>
  </w:style>
  <w:style w:type="paragraph" w:customStyle="1" w:styleId="msonormal0">
    <w:name w:val="msonormal"/>
    <w:basedOn w:val="a"/>
    <w:rsid w:val="0064630F"/>
    <w:pPr>
      <w:spacing w:before="100" w:beforeAutospacing="1" w:after="100" w:afterAutospacing="1" w:line="240" w:lineRule="auto"/>
    </w:pPr>
    <w:rPr>
      <w:sz w:val="24"/>
      <w:szCs w:val="24"/>
      <w:lang w:val="uk-UA" w:eastAsia="uk-UA"/>
    </w:rPr>
  </w:style>
  <w:style w:type="paragraph" w:customStyle="1" w:styleId="xl135">
    <w:name w:val="xl135"/>
    <w:basedOn w:val="a"/>
    <w:rsid w:val="00646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hAnsi="Arial" w:cs="Arial"/>
      <w:sz w:val="16"/>
      <w:szCs w:val="16"/>
      <w:lang w:val="uk-UA" w:eastAsia="uk-UA"/>
    </w:rPr>
  </w:style>
  <w:style w:type="paragraph" w:customStyle="1" w:styleId="xl136">
    <w:name w:val="xl136"/>
    <w:basedOn w:val="a"/>
    <w:rsid w:val="0064630F"/>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hAnsi="Arial" w:cs="Arial"/>
      <w:b/>
      <w:bCs/>
      <w:sz w:val="16"/>
      <w:szCs w:val="16"/>
      <w:u w:val="single"/>
      <w:lang w:val="uk-UA" w:eastAsia="uk-UA"/>
    </w:rPr>
  </w:style>
  <w:style w:type="paragraph" w:customStyle="1" w:styleId="xl137">
    <w:name w:val="xl137"/>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hAnsi="Arial" w:cs="Arial"/>
      <w:sz w:val="16"/>
      <w:szCs w:val="16"/>
      <w:lang w:val="uk-UA" w:eastAsia="uk-UA"/>
    </w:rPr>
  </w:style>
  <w:style w:type="paragraph" w:customStyle="1" w:styleId="xl138">
    <w:name w:val="xl138"/>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hAnsi="Arial" w:cs="Arial"/>
      <w:sz w:val="16"/>
      <w:szCs w:val="16"/>
      <w:lang w:val="uk-UA" w:eastAsia="uk-UA"/>
    </w:rPr>
  </w:style>
  <w:style w:type="paragraph" w:customStyle="1" w:styleId="xl139">
    <w:name w:val="xl139"/>
    <w:basedOn w:val="a"/>
    <w:rsid w:val="0064630F"/>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40">
    <w:name w:val="xl140"/>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hAnsi="Arial" w:cs="Arial"/>
      <w:sz w:val="16"/>
      <w:szCs w:val="16"/>
      <w:lang w:val="uk-UA" w:eastAsia="uk-UA"/>
    </w:rPr>
  </w:style>
  <w:style w:type="paragraph" w:customStyle="1" w:styleId="xl141">
    <w:name w:val="xl141"/>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42">
    <w:name w:val="xl142"/>
    <w:basedOn w:val="a"/>
    <w:rsid w:val="0064630F"/>
    <w:pPr>
      <w:pBdr>
        <w:left w:val="single" w:sz="4" w:space="0" w:color="000000"/>
        <w:bottom w:val="dotted" w:sz="4" w:space="0" w:color="000000"/>
        <w:right w:val="single" w:sz="4" w:space="0" w:color="000000"/>
      </w:pBdr>
      <w:spacing w:before="100" w:beforeAutospacing="1" w:after="100" w:afterAutospacing="1" w:line="240" w:lineRule="auto"/>
      <w:jc w:val="right"/>
      <w:textAlignment w:val="top"/>
    </w:pPr>
    <w:rPr>
      <w:rFonts w:ascii="Arial" w:hAnsi="Arial" w:cs="Arial"/>
      <w:sz w:val="16"/>
      <w:szCs w:val="16"/>
      <w:lang w:val="uk-UA" w:eastAsia="uk-UA"/>
    </w:rPr>
  </w:style>
  <w:style w:type="paragraph" w:customStyle="1" w:styleId="xl143">
    <w:name w:val="xl143"/>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44">
    <w:name w:val="xl144"/>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hAnsi="Arial" w:cs="Arial"/>
      <w:sz w:val="16"/>
      <w:szCs w:val="16"/>
      <w:lang w:val="uk-UA" w:eastAsia="uk-UA"/>
    </w:rPr>
  </w:style>
  <w:style w:type="paragraph" w:customStyle="1" w:styleId="xl145">
    <w:name w:val="xl145"/>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 w:type="paragraph" w:customStyle="1" w:styleId="xl146">
    <w:name w:val="xl146"/>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47">
    <w:name w:val="xl147"/>
    <w:basedOn w:val="a"/>
    <w:rsid w:val="0064630F"/>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48">
    <w:name w:val="xl148"/>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 w:type="paragraph" w:customStyle="1" w:styleId="xl149">
    <w:name w:val="xl149"/>
    <w:basedOn w:val="a"/>
    <w:rsid w:val="0064630F"/>
    <w:pPr>
      <w:pBdr>
        <w:left w:val="single" w:sz="4" w:space="0" w:color="000000"/>
        <w:bottom w:val="dotted" w:sz="4" w:space="0" w:color="000000"/>
        <w:right w:val="single" w:sz="4" w:space="0" w:color="000000"/>
      </w:pBdr>
      <w:spacing w:before="100" w:beforeAutospacing="1" w:after="100" w:afterAutospacing="1" w:line="240" w:lineRule="auto"/>
      <w:jc w:val="right"/>
      <w:textAlignment w:val="top"/>
    </w:pPr>
    <w:rPr>
      <w:rFonts w:ascii="Arial" w:hAnsi="Arial" w:cs="Arial"/>
      <w:b/>
      <w:bCs/>
      <w:sz w:val="16"/>
      <w:szCs w:val="16"/>
      <w:lang w:val="uk-UA" w:eastAsia="uk-UA"/>
    </w:rPr>
  </w:style>
  <w:style w:type="paragraph" w:customStyle="1" w:styleId="xl150">
    <w:name w:val="xl150"/>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hAnsi="Arial" w:cs="Arial"/>
      <w:b/>
      <w:bCs/>
      <w:sz w:val="16"/>
      <w:szCs w:val="16"/>
      <w:u w:val="single"/>
      <w:lang w:val="uk-UA" w:eastAsia="uk-UA"/>
    </w:rPr>
  </w:style>
  <w:style w:type="paragraph" w:customStyle="1" w:styleId="xl151">
    <w:name w:val="xl151"/>
    <w:basedOn w:val="a"/>
    <w:rsid w:val="0064630F"/>
    <w:pPr>
      <w:pBdr>
        <w:top w:val="dotted"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 w:type="paragraph" w:customStyle="1" w:styleId="xl152">
    <w:name w:val="xl152"/>
    <w:basedOn w:val="a"/>
    <w:rsid w:val="0064630F"/>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53">
    <w:name w:val="xl153"/>
    <w:basedOn w:val="a"/>
    <w:rsid w:val="0064630F"/>
    <w:pPr>
      <w:pBdr>
        <w:top w:val="dotted"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 w:type="paragraph" w:customStyle="1" w:styleId="xl154">
    <w:name w:val="xl154"/>
    <w:basedOn w:val="a"/>
    <w:rsid w:val="0064630F"/>
    <w:pPr>
      <w:pBdr>
        <w:left w:val="single"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 w:type="paragraph" w:customStyle="1" w:styleId="xl155">
    <w:name w:val="xl155"/>
    <w:basedOn w:val="a"/>
    <w:rsid w:val="0064630F"/>
    <w:pPr>
      <w:pBdr>
        <w:left w:val="single"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56">
    <w:name w:val="xl156"/>
    <w:basedOn w:val="a"/>
    <w:rsid w:val="0064630F"/>
    <w:pPr>
      <w:pBdr>
        <w:left w:val="single"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57">
    <w:name w:val="xl157"/>
    <w:basedOn w:val="a"/>
    <w:rsid w:val="0064630F"/>
    <w:pPr>
      <w:pBdr>
        <w:left w:val="single" w:sz="4" w:space="0" w:color="000000"/>
        <w:right w:val="single" w:sz="4" w:space="0" w:color="000000"/>
      </w:pBdr>
      <w:spacing w:before="100" w:beforeAutospacing="1" w:after="100" w:afterAutospacing="1" w:line="240" w:lineRule="auto"/>
      <w:jc w:val="right"/>
      <w:textAlignment w:val="center"/>
    </w:pPr>
    <w:rPr>
      <w:rFonts w:ascii="Arial" w:hAnsi="Arial" w:cs="Arial"/>
      <w:sz w:val="16"/>
      <w:szCs w:val="16"/>
      <w:lang w:val="uk-UA" w:eastAsia="uk-UA"/>
    </w:rPr>
  </w:style>
  <w:style w:type="paragraph" w:customStyle="1" w:styleId="xl158">
    <w:name w:val="xl158"/>
    <w:basedOn w:val="a"/>
    <w:rsid w:val="0064630F"/>
    <w:pPr>
      <w:pBdr>
        <w:left w:val="single"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59">
    <w:name w:val="xl159"/>
    <w:basedOn w:val="a"/>
    <w:rsid w:val="0064630F"/>
    <w:pPr>
      <w:pBdr>
        <w:left w:val="single"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60">
    <w:name w:val="xl160"/>
    <w:basedOn w:val="a"/>
    <w:rsid w:val="0064630F"/>
    <w:pPr>
      <w:pBdr>
        <w:left w:val="single" w:sz="4" w:space="0" w:color="000000"/>
        <w:right w:val="single" w:sz="4" w:space="0" w:color="000000"/>
      </w:pBdr>
      <w:spacing w:before="100" w:beforeAutospacing="1" w:after="100" w:afterAutospacing="1" w:line="240" w:lineRule="auto"/>
      <w:jc w:val="right"/>
      <w:textAlignment w:val="center"/>
    </w:pPr>
    <w:rPr>
      <w:rFonts w:ascii="Arial" w:hAnsi="Arial" w:cs="Arial"/>
      <w:sz w:val="16"/>
      <w:szCs w:val="16"/>
      <w:lang w:val="uk-UA" w:eastAsia="uk-UA"/>
    </w:rPr>
  </w:style>
  <w:style w:type="paragraph" w:customStyle="1" w:styleId="xl161">
    <w:name w:val="xl161"/>
    <w:basedOn w:val="a"/>
    <w:rsid w:val="0064630F"/>
    <w:pPr>
      <w:pBdr>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hAnsi="Arial" w:cs="Arial"/>
      <w:sz w:val="16"/>
      <w:szCs w:val="16"/>
      <w:lang w:val="uk-UA" w:eastAsia="uk-UA"/>
    </w:rPr>
  </w:style>
  <w:style w:type="paragraph" w:customStyle="1" w:styleId="xl162">
    <w:name w:val="xl162"/>
    <w:basedOn w:val="a"/>
    <w:rsid w:val="0064630F"/>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63">
    <w:name w:val="xl163"/>
    <w:basedOn w:val="a"/>
    <w:rsid w:val="0064630F"/>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hAnsi="Arial" w:cs="Arial"/>
      <w:sz w:val="16"/>
      <w:szCs w:val="16"/>
      <w:lang w:val="uk-UA" w:eastAsia="uk-UA"/>
    </w:rPr>
  </w:style>
  <w:style w:type="paragraph" w:customStyle="1" w:styleId="xl164">
    <w:name w:val="xl164"/>
    <w:basedOn w:val="a"/>
    <w:rsid w:val="0064630F"/>
    <w:pPr>
      <w:pBdr>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hAnsi="Arial" w:cs="Arial"/>
      <w:sz w:val="16"/>
      <w:szCs w:val="16"/>
      <w:lang w:val="uk-UA" w:eastAsia="uk-UA"/>
    </w:rPr>
  </w:style>
  <w:style w:type="paragraph" w:customStyle="1" w:styleId="xl165">
    <w:name w:val="xl165"/>
    <w:basedOn w:val="a"/>
    <w:rsid w:val="0064630F"/>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66">
    <w:name w:val="xl166"/>
    <w:basedOn w:val="a"/>
    <w:rsid w:val="0064630F"/>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 w:type="paragraph" w:customStyle="1" w:styleId="xl167">
    <w:name w:val="xl167"/>
    <w:basedOn w:val="a"/>
    <w:rsid w:val="0064630F"/>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68">
    <w:name w:val="xl168"/>
    <w:basedOn w:val="a"/>
    <w:rsid w:val="0064630F"/>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hAnsi="Arial" w:cs="Arial"/>
      <w:b/>
      <w:bCs/>
      <w:sz w:val="16"/>
      <w:szCs w:val="16"/>
      <w:lang w:val="uk-UA" w:eastAsia="uk-UA"/>
    </w:rPr>
  </w:style>
  <w:style w:type="paragraph" w:customStyle="1" w:styleId="xl169">
    <w:name w:val="xl169"/>
    <w:basedOn w:val="a"/>
    <w:rsid w:val="0064630F"/>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hAnsi="Arial" w:cs="Arial"/>
      <w:b/>
      <w:bCs/>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9145">
      <w:bodyDiv w:val="1"/>
      <w:marLeft w:val="0"/>
      <w:marRight w:val="0"/>
      <w:marTop w:val="0"/>
      <w:marBottom w:val="0"/>
      <w:divBdr>
        <w:top w:val="none" w:sz="0" w:space="0" w:color="auto"/>
        <w:left w:val="none" w:sz="0" w:space="0" w:color="auto"/>
        <w:bottom w:val="none" w:sz="0" w:space="0" w:color="auto"/>
        <w:right w:val="none" w:sz="0" w:space="0" w:color="auto"/>
      </w:divBdr>
    </w:div>
    <w:div w:id="68770014">
      <w:bodyDiv w:val="1"/>
      <w:marLeft w:val="0"/>
      <w:marRight w:val="0"/>
      <w:marTop w:val="0"/>
      <w:marBottom w:val="0"/>
      <w:divBdr>
        <w:top w:val="none" w:sz="0" w:space="0" w:color="auto"/>
        <w:left w:val="none" w:sz="0" w:space="0" w:color="auto"/>
        <w:bottom w:val="none" w:sz="0" w:space="0" w:color="auto"/>
        <w:right w:val="none" w:sz="0" w:space="0" w:color="auto"/>
      </w:divBdr>
    </w:div>
    <w:div w:id="90005512">
      <w:bodyDiv w:val="1"/>
      <w:marLeft w:val="0"/>
      <w:marRight w:val="0"/>
      <w:marTop w:val="0"/>
      <w:marBottom w:val="0"/>
      <w:divBdr>
        <w:top w:val="none" w:sz="0" w:space="0" w:color="auto"/>
        <w:left w:val="none" w:sz="0" w:space="0" w:color="auto"/>
        <w:bottom w:val="none" w:sz="0" w:space="0" w:color="auto"/>
        <w:right w:val="none" w:sz="0" w:space="0" w:color="auto"/>
      </w:divBdr>
    </w:div>
    <w:div w:id="116216435">
      <w:bodyDiv w:val="1"/>
      <w:marLeft w:val="0"/>
      <w:marRight w:val="0"/>
      <w:marTop w:val="0"/>
      <w:marBottom w:val="0"/>
      <w:divBdr>
        <w:top w:val="none" w:sz="0" w:space="0" w:color="auto"/>
        <w:left w:val="none" w:sz="0" w:space="0" w:color="auto"/>
        <w:bottom w:val="none" w:sz="0" w:space="0" w:color="auto"/>
        <w:right w:val="none" w:sz="0" w:space="0" w:color="auto"/>
      </w:divBdr>
    </w:div>
    <w:div w:id="138226335">
      <w:bodyDiv w:val="1"/>
      <w:marLeft w:val="0"/>
      <w:marRight w:val="0"/>
      <w:marTop w:val="0"/>
      <w:marBottom w:val="0"/>
      <w:divBdr>
        <w:top w:val="none" w:sz="0" w:space="0" w:color="auto"/>
        <w:left w:val="none" w:sz="0" w:space="0" w:color="auto"/>
        <w:bottom w:val="none" w:sz="0" w:space="0" w:color="auto"/>
        <w:right w:val="none" w:sz="0" w:space="0" w:color="auto"/>
      </w:divBdr>
    </w:div>
    <w:div w:id="237712413">
      <w:bodyDiv w:val="1"/>
      <w:marLeft w:val="0"/>
      <w:marRight w:val="0"/>
      <w:marTop w:val="0"/>
      <w:marBottom w:val="0"/>
      <w:divBdr>
        <w:top w:val="none" w:sz="0" w:space="0" w:color="auto"/>
        <w:left w:val="none" w:sz="0" w:space="0" w:color="auto"/>
        <w:bottom w:val="none" w:sz="0" w:space="0" w:color="auto"/>
        <w:right w:val="none" w:sz="0" w:space="0" w:color="auto"/>
      </w:divBdr>
    </w:div>
    <w:div w:id="480540997">
      <w:bodyDiv w:val="1"/>
      <w:marLeft w:val="0"/>
      <w:marRight w:val="0"/>
      <w:marTop w:val="0"/>
      <w:marBottom w:val="0"/>
      <w:divBdr>
        <w:top w:val="none" w:sz="0" w:space="0" w:color="auto"/>
        <w:left w:val="none" w:sz="0" w:space="0" w:color="auto"/>
        <w:bottom w:val="none" w:sz="0" w:space="0" w:color="auto"/>
        <w:right w:val="none" w:sz="0" w:space="0" w:color="auto"/>
      </w:divBdr>
    </w:div>
    <w:div w:id="724380253">
      <w:bodyDiv w:val="1"/>
      <w:marLeft w:val="0"/>
      <w:marRight w:val="0"/>
      <w:marTop w:val="0"/>
      <w:marBottom w:val="0"/>
      <w:divBdr>
        <w:top w:val="none" w:sz="0" w:space="0" w:color="auto"/>
        <w:left w:val="none" w:sz="0" w:space="0" w:color="auto"/>
        <w:bottom w:val="none" w:sz="0" w:space="0" w:color="auto"/>
        <w:right w:val="none" w:sz="0" w:space="0" w:color="auto"/>
      </w:divBdr>
    </w:div>
    <w:div w:id="727873861">
      <w:bodyDiv w:val="1"/>
      <w:marLeft w:val="0"/>
      <w:marRight w:val="0"/>
      <w:marTop w:val="0"/>
      <w:marBottom w:val="0"/>
      <w:divBdr>
        <w:top w:val="none" w:sz="0" w:space="0" w:color="auto"/>
        <w:left w:val="none" w:sz="0" w:space="0" w:color="auto"/>
        <w:bottom w:val="none" w:sz="0" w:space="0" w:color="auto"/>
        <w:right w:val="none" w:sz="0" w:space="0" w:color="auto"/>
      </w:divBdr>
    </w:div>
    <w:div w:id="772626352">
      <w:bodyDiv w:val="1"/>
      <w:marLeft w:val="0"/>
      <w:marRight w:val="0"/>
      <w:marTop w:val="0"/>
      <w:marBottom w:val="0"/>
      <w:divBdr>
        <w:top w:val="none" w:sz="0" w:space="0" w:color="auto"/>
        <w:left w:val="none" w:sz="0" w:space="0" w:color="auto"/>
        <w:bottom w:val="none" w:sz="0" w:space="0" w:color="auto"/>
        <w:right w:val="none" w:sz="0" w:space="0" w:color="auto"/>
      </w:divBdr>
    </w:div>
    <w:div w:id="826557321">
      <w:bodyDiv w:val="1"/>
      <w:marLeft w:val="0"/>
      <w:marRight w:val="0"/>
      <w:marTop w:val="0"/>
      <w:marBottom w:val="0"/>
      <w:divBdr>
        <w:top w:val="none" w:sz="0" w:space="0" w:color="auto"/>
        <w:left w:val="none" w:sz="0" w:space="0" w:color="auto"/>
        <w:bottom w:val="none" w:sz="0" w:space="0" w:color="auto"/>
        <w:right w:val="none" w:sz="0" w:space="0" w:color="auto"/>
      </w:divBdr>
    </w:div>
    <w:div w:id="828248216">
      <w:bodyDiv w:val="1"/>
      <w:marLeft w:val="0"/>
      <w:marRight w:val="0"/>
      <w:marTop w:val="0"/>
      <w:marBottom w:val="0"/>
      <w:divBdr>
        <w:top w:val="none" w:sz="0" w:space="0" w:color="auto"/>
        <w:left w:val="none" w:sz="0" w:space="0" w:color="auto"/>
        <w:bottom w:val="none" w:sz="0" w:space="0" w:color="auto"/>
        <w:right w:val="none" w:sz="0" w:space="0" w:color="auto"/>
      </w:divBdr>
    </w:div>
    <w:div w:id="1000934279">
      <w:bodyDiv w:val="1"/>
      <w:marLeft w:val="0"/>
      <w:marRight w:val="0"/>
      <w:marTop w:val="0"/>
      <w:marBottom w:val="0"/>
      <w:divBdr>
        <w:top w:val="none" w:sz="0" w:space="0" w:color="auto"/>
        <w:left w:val="none" w:sz="0" w:space="0" w:color="auto"/>
        <w:bottom w:val="none" w:sz="0" w:space="0" w:color="auto"/>
        <w:right w:val="none" w:sz="0" w:space="0" w:color="auto"/>
      </w:divBdr>
    </w:div>
    <w:div w:id="1061056701">
      <w:bodyDiv w:val="1"/>
      <w:marLeft w:val="0"/>
      <w:marRight w:val="0"/>
      <w:marTop w:val="0"/>
      <w:marBottom w:val="0"/>
      <w:divBdr>
        <w:top w:val="none" w:sz="0" w:space="0" w:color="auto"/>
        <w:left w:val="none" w:sz="0" w:space="0" w:color="auto"/>
        <w:bottom w:val="none" w:sz="0" w:space="0" w:color="auto"/>
        <w:right w:val="none" w:sz="0" w:space="0" w:color="auto"/>
      </w:divBdr>
    </w:div>
    <w:div w:id="1061632260">
      <w:bodyDiv w:val="1"/>
      <w:marLeft w:val="0"/>
      <w:marRight w:val="0"/>
      <w:marTop w:val="0"/>
      <w:marBottom w:val="0"/>
      <w:divBdr>
        <w:top w:val="none" w:sz="0" w:space="0" w:color="auto"/>
        <w:left w:val="none" w:sz="0" w:space="0" w:color="auto"/>
        <w:bottom w:val="none" w:sz="0" w:space="0" w:color="auto"/>
        <w:right w:val="none" w:sz="0" w:space="0" w:color="auto"/>
      </w:divBdr>
    </w:div>
    <w:div w:id="1086881381">
      <w:bodyDiv w:val="1"/>
      <w:marLeft w:val="0"/>
      <w:marRight w:val="0"/>
      <w:marTop w:val="0"/>
      <w:marBottom w:val="0"/>
      <w:divBdr>
        <w:top w:val="none" w:sz="0" w:space="0" w:color="auto"/>
        <w:left w:val="none" w:sz="0" w:space="0" w:color="auto"/>
        <w:bottom w:val="none" w:sz="0" w:space="0" w:color="auto"/>
        <w:right w:val="none" w:sz="0" w:space="0" w:color="auto"/>
      </w:divBdr>
    </w:div>
    <w:div w:id="1224826225">
      <w:bodyDiv w:val="1"/>
      <w:marLeft w:val="0"/>
      <w:marRight w:val="0"/>
      <w:marTop w:val="0"/>
      <w:marBottom w:val="0"/>
      <w:divBdr>
        <w:top w:val="none" w:sz="0" w:space="0" w:color="auto"/>
        <w:left w:val="none" w:sz="0" w:space="0" w:color="auto"/>
        <w:bottom w:val="none" w:sz="0" w:space="0" w:color="auto"/>
        <w:right w:val="none" w:sz="0" w:space="0" w:color="auto"/>
      </w:divBdr>
    </w:div>
    <w:div w:id="1264679925">
      <w:bodyDiv w:val="1"/>
      <w:marLeft w:val="0"/>
      <w:marRight w:val="0"/>
      <w:marTop w:val="0"/>
      <w:marBottom w:val="0"/>
      <w:divBdr>
        <w:top w:val="none" w:sz="0" w:space="0" w:color="auto"/>
        <w:left w:val="none" w:sz="0" w:space="0" w:color="auto"/>
        <w:bottom w:val="none" w:sz="0" w:space="0" w:color="auto"/>
        <w:right w:val="none" w:sz="0" w:space="0" w:color="auto"/>
      </w:divBdr>
    </w:div>
    <w:div w:id="1266117024">
      <w:bodyDiv w:val="1"/>
      <w:marLeft w:val="0"/>
      <w:marRight w:val="0"/>
      <w:marTop w:val="0"/>
      <w:marBottom w:val="0"/>
      <w:divBdr>
        <w:top w:val="none" w:sz="0" w:space="0" w:color="auto"/>
        <w:left w:val="none" w:sz="0" w:space="0" w:color="auto"/>
        <w:bottom w:val="none" w:sz="0" w:space="0" w:color="auto"/>
        <w:right w:val="none" w:sz="0" w:space="0" w:color="auto"/>
      </w:divBdr>
    </w:div>
    <w:div w:id="1266421400">
      <w:bodyDiv w:val="1"/>
      <w:marLeft w:val="0"/>
      <w:marRight w:val="0"/>
      <w:marTop w:val="0"/>
      <w:marBottom w:val="0"/>
      <w:divBdr>
        <w:top w:val="none" w:sz="0" w:space="0" w:color="auto"/>
        <w:left w:val="none" w:sz="0" w:space="0" w:color="auto"/>
        <w:bottom w:val="none" w:sz="0" w:space="0" w:color="auto"/>
        <w:right w:val="none" w:sz="0" w:space="0" w:color="auto"/>
      </w:divBdr>
    </w:div>
    <w:div w:id="1272741089">
      <w:bodyDiv w:val="1"/>
      <w:marLeft w:val="0"/>
      <w:marRight w:val="0"/>
      <w:marTop w:val="0"/>
      <w:marBottom w:val="0"/>
      <w:divBdr>
        <w:top w:val="none" w:sz="0" w:space="0" w:color="auto"/>
        <w:left w:val="none" w:sz="0" w:space="0" w:color="auto"/>
        <w:bottom w:val="none" w:sz="0" w:space="0" w:color="auto"/>
        <w:right w:val="none" w:sz="0" w:space="0" w:color="auto"/>
      </w:divBdr>
    </w:div>
    <w:div w:id="1279069426">
      <w:bodyDiv w:val="1"/>
      <w:marLeft w:val="0"/>
      <w:marRight w:val="0"/>
      <w:marTop w:val="0"/>
      <w:marBottom w:val="0"/>
      <w:divBdr>
        <w:top w:val="none" w:sz="0" w:space="0" w:color="auto"/>
        <w:left w:val="none" w:sz="0" w:space="0" w:color="auto"/>
        <w:bottom w:val="none" w:sz="0" w:space="0" w:color="auto"/>
        <w:right w:val="none" w:sz="0" w:space="0" w:color="auto"/>
      </w:divBdr>
    </w:div>
    <w:div w:id="1490516848">
      <w:bodyDiv w:val="1"/>
      <w:marLeft w:val="0"/>
      <w:marRight w:val="0"/>
      <w:marTop w:val="0"/>
      <w:marBottom w:val="0"/>
      <w:divBdr>
        <w:top w:val="none" w:sz="0" w:space="0" w:color="auto"/>
        <w:left w:val="none" w:sz="0" w:space="0" w:color="auto"/>
        <w:bottom w:val="none" w:sz="0" w:space="0" w:color="auto"/>
        <w:right w:val="none" w:sz="0" w:space="0" w:color="auto"/>
      </w:divBdr>
    </w:div>
    <w:div w:id="1541360608">
      <w:bodyDiv w:val="1"/>
      <w:marLeft w:val="0"/>
      <w:marRight w:val="0"/>
      <w:marTop w:val="0"/>
      <w:marBottom w:val="0"/>
      <w:divBdr>
        <w:top w:val="none" w:sz="0" w:space="0" w:color="auto"/>
        <w:left w:val="none" w:sz="0" w:space="0" w:color="auto"/>
        <w:bottom w:val="none" w:sz="0" w:space="0" w:color="auto"/>
        <w:right w:val="none" w:sz="0" w:space="0" w:color="auto"/>
      </w:divBdr>
    </w:div>
    <w:div w:id="1559166986">
      <w:bodyDiv w:val="1"/>
      <w:marLeft w:val="0"/>
      <w:marRight w:val="0"/>
      <w:marTop w:val="0"/>
      <w:marBottom w:val="0"/>
      <w:divBdr>
        <w:top w:val="none" w:sz="0" w:space="0" w:color="auto"/>
        <w:left w:val="none" w:sz="0" w:space="0" w:color="auto"/>
        <w:bottom w:val="none" w:sz="0" w:space="0" w:color="auto"/>
        <w:right w:val="none" w:sz="0" w:space="0" w:color="auto"/>
      </w:divBdr>
    </w:div>
    <w:div w:id="1603688214">
      <w:bodyDiv w:val="1"/>
      <w:marLeft w:val="0"/>
      <w:marRight w:val="0"/>
      <w:marTop w:val="0"/>
      <w:marBottom w:val="0"/>
      <w:divBdr>
        <w:top w:val="none" w:sz="0" w:space="0" w:color="auto"/>
        <w:left w:val="none" w:sz="0" w:space="0" w:color="auto"/>
        <w:bottom w:val="none" w:sz="0" w:space="0" w:color="auto"/>
        <w:right w:val="none" w:sz="0" w:space="0" w:color="auto"/>
      </w:divBdr>
    </w:div>
    <w:div w:id="1667127674">
      <w:bodyDiv w:val="1"/>
      <w:marLeft w:val="0"/>
      <w:marRight w:val="0"/>
      <w:marTop w:val="0"/>
      <w:marBottom w:val="0"/>
      <w:divBdr>
        <w:top w:val="none" w:sz="0" w:space="0" w:color="auto"/>
        <w:left w:val="none" w:sz="0" w:space="0" w:color="auto"/>
        <w:bottom w:val="none" w:sz="0" w:space="0" w:color="auto"/>
        <w:right w:val="none" w:sz="0" w:space="0" w:color="auto"/>
      </w:divBdr>
    </w:div>
    <w:div w:id="1735153878">
      <w:bodyDiv w:val="1"/>
      <w:marLeft w:val="0"/>
      <w:marRight w:val="0"/>
      <w:marTop w:val="0"/>
      <w:marBottom w:val="0"/>
      <w:divBdr>
        <w:top w:val="none" w:sz="0" w:space="0" w:color="auto"/>
        <w:left w:val="none" w:sz="0" w:space="0" w:color="auto"/>
        <w:bottom w:val="none" w:sz="0" w:space="0" w:color="auto"/>
        <w:right w:val="none" w:sz="0" w:space="0" w:color="auto"/>
      </w:divBdr>
    </w:div>
    <w:div w:id="1753163217">
      <w:bodyDiv w:val="1"/>
      <w:marLeft w:val="0"/>
      <w:marRight w:val="0"/>
      <w:marTop w:val="0"/>
      <w:marBottom w:val="0"/>
      <w:divBdr>
        <w:top w:val="none" w:sz="0" w:space="0" w:color="auto"/>
        <w:left w:val="none" w:sz="0" w:space="0" w:color="auto"/>
        <w:bottom w:val="none" w:sz="0" w:space="0" w:color="auto"/>
        <w:right w:val="none" w:sz="0" w:space="0" w:color="auto"/>
      </w:divBdr>
    </w:div>
    <w:div w:id="1903977646">
      <w:bodyDiv w:val="1"/>
      <w:marLeft w:val="0"/>
      <w:marRight w:val="0"/>
      <w:marTop w:val="0"/>
      <w:marBottom w:val="0"/>
      <w:divBdr>
        <w:top w:val="none" w:sz="0" w:space="0" w:color="auto"/>
        <w:left w:val="none" w:sz="0" w:space="0" w:color="auto"/>
        <w:bottom w:val="none" w:sz="0" w:space="0" w:color="auto"/>
        <w:right w:val="none" w:sz="0" w:space="0" w:color="auto"/>
      </w:divBdr>
    </w:div>
    <w:div w:id="1947807593">
      <w:bodyDiv w:val="1"/>
      <w:marLeft w:val="0"/>
      <w:marRight w:val="0"/>
      <w:marTop w:val="0"/>
      <w:marBottom w:val="0"/>
      <w:divBdr>
        <w:top w:val="none" w:sz="0" w:space="0" w:color="auto"/>
        <w:left w:val="none" w:sz="0" w:space="0" w:color="auto"/>
        <w:bottom w:val="none" w:sz="0" w:space="0" w:color="auto"/>
        <w:right w:val="none" w:sz="0" w:space="0" w:color="auto"/>
      </w:divBdr>
    </w:div>
    <w:div w:id="2059745445">
      <w:bodyDiv w:val="1"/>
      <w:marLeft w:val="0"/>
      <w:marRight w:val="0"/>
      <w:marTop w:val="0"/>
      <w:marBottom w:val="0"/>
      <w:divBdr>
        <w:top w:val="none" w:sz="0" w:space="0" w:color="auto"/>
        <w:left w:val="none" w:sz="0" w:space="0" w:color="auto"/>
        <w:bottom w:val="none" w:sz="0" w:space="0" w:color="auto"/>
        <w:right w:val="none" w:sz="0" w:space="0" w:color="auto"/>
      </w:divBdr>
    </w:div>
    <w:div w:id="2089035721">
      <w:bodyDiv w:val="1"/>
      <w:marLeft w:val="0"/>
      <w:marRight w:val="0"/>
      <w:marTop w:val="0"/>
      <w:marBottom w:val="0"/>
      <w:divBdr>
        <w:top w:val="none" w:sz="0" w:space="0" w:color="auto"/>
        <w:left w:val="none" w:sz="0" w:space="0" w:color="auto"/>
        <w:bottom w:val="none" w:sz="0" w:space="0" w:color="auto"/>
        <w:right w:val="none" w:sz="0" w:space="0" w:color="auto"/>
      </w:divBdr>
    </w:div>
    <w:div w:id="214585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12</Pages>
  <Words>16217</Words>
  <Characters>9245</Characters>
  <Application>Microsoft Office Word</Application>
  <DocSecurity>0</DocSecurity>
  <Lines>77</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2</Company>
  <LinksUpToDate>false</LinksUpToDate>
  <CharactersWithSpaces>25412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Міщенко</dc:creator>
  <cp:keywords/>
  <dc:description/>
  <cp:lastModifiedBy>Р.Пуглик</cp:lastModifiedBy>
  <cp:revision>27</cp:revision>
  <cp:lastPrinted>2025-03-11T06:59:00Z</cp:lastPrinted>
  <dcterms:created xsi:type="dcterms:W3CDTF">2026-05-06T07:02:00Z</dcterms:created>
  <dcterms:modified xsi:type="dcterms:W3CDTF">2026-05-22T07:28:00Z</dcterms:modified>
</cp:coreProperties>
</file>